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51" w:rsidRPr="003A25DF" w:rsidRDefault="00C21F51" w:rsidP="00FA1572">
      <w:pPr>
        <w:pStyle w:val="a3"/>
        <w:widowControl/>
        <w:pBdr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3A25DF">
        <w:rPr>
          <w:b/>
          <w:sz w:val="18"/>
          <w:szCs w:val="18"/>
        </w:rPr>
        <w:t>Уважаемый (</w:t>
      </w:r>
      <w:proofErr w:type="spellStart"/>
      <w:r w:rsidRPr="003A25DF">
        <w:rPr>
          <w:b/>
          <w:sz w:val="18"/>
          <w:szCs w:val="18"/>
        </w:rPr>
        <w:t>ая</w:t>
      </w:r>
      <w:proofErr w:type="spellEnd"/>
      <w:r w:rsidRPr="003A25DF">
        <w:rPr>
          <w:b/>
          <w:sz w:val="18"/>
          <w:szCs w:val="18"/>
        </w:rPr>
        <w:t>) коллега</w:t>
      </w:r>
    </w:p>
    <w:p w:rsidR="00EC03D5" w:rsidRPr="003A25DF" w:rsidRDefault="00EC03D5" w:rsidP="00FA1572">
      <w:pPr>
        <w:pStyle w:val="a3"/>
        <w:widowControl/>
        <w:pBdr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</w:p>
    <w:p w:rsidR="00EC03D5" w:rsidRPr="003A25DF" w:rsidRDefault="00EC03D5">
      <w:pPr>
        <w:pStyle w:val="a3"/>
        <w:widowControl/>
        <w:spacing w:after="0"/>
        <w:jc w:val="both"/>
        <w:rPr>
          <w:b/>
          <w:sz w:val="18"/>
          <w:szCs w:val="18"/>
        </w:rPr>
      </w:pPr>
    </w:p>
    <w:p w:rsidR="00C21F51" w:rsidRPr="00142D37" w:rsidRDefault="00C21F51" w:rsidP="00606621">
      <w:pPr>
        <w:ind w:firstLine="426"/>
        <w:jc w:val="both"/>
        <w:rPr>
          <w:sz w:val="18"/>
          <w:szCs w:val="18"/>
        </w:rPr>
      </w:pPr>
      <w:r w:rsidRPr="003A25DF">
        <w:rPr>
          <w:sz w:val="18"/>
          <w:szCs w:val="18"/>
        </w:rPr>
        <w:t>Приглашаем Вас</w:t>
      </w:r>
      <w:r w:rsidR="000C16F4" w:rsidRPr="003A25DF">
        <w:rPr>
          <w:sz w:val="18"/>
          <w:szCs w:val="18"/>
        </w:rPr>
        <w:t>,</w:t>
      </w:r>
      <w:r w:rsidRPr="003A25DF">
        <w:rPr>
          <w:sz w:val="18"/>
          <w:szCs w:val="18"/>
        </w:rPr>
        <w:t xml:space="preserve"> принять участие в рабо</w:t>
      </w:r>
      <w:r w:rsidR="007C3D8D" w:rsidRPr="003A25DF">
        <w:rPr>
          <w:sz w:val="18"/>
          <w:szCs w:val="18"/>
        </w:rPr>
        <w:t>те</w:t>
      </w:r>
      <w:r w:rsidR="00004DB5" w:rsidRPr="003A25DF">
        <w:rPr>
          <w:sz w:val="18"/>
          <w:szCs w:val="18"/>
        </w:rPr>
        <w:t xml:space="preserve"> </w:t>
      </w:r>
      <w:r w:rsidR="0071549F" w:rsidRPr="003A25DF">
        <w:rPr>
          <w:sz w:val="18"/>
          <w:szCs w:val="18"/>
          <w:lang w:val="en-US"/>
        </w:rPr>
        <w:t>X</w:t>
      </w:r>
      <w:r w:rsidR="0087048F" w:rsidRPr="003A25DF">
        <w:rPr>
          <w:sz w:val="18"/>
          <w:szCs w:val="18"/>
          <w:lang w:val="en-US"/>
        </w:rPr>
        <w:t>X</w:t>
      </w:r>
      <w:r w:rsidR="008B6FB7">
        <w:rPr>
          <w:sz w:val="18"/>
          <w:szCs w:val="18"/>
          <w:lang w:val="en-US"/>
        </w:rPr>
        <w:t>X</w:t>
      </w:r>
      <w:r w:rsidR="00737F2B">
        <w:rPr>
          <w:sz w:val="18"/>
          <w:szCs w:val="18"/>
          <w:lang w:val="en-US"/>
        </w:rPr>
        <w:t>I</w:t>
      </w:r>
      <w:r w:rsidR="00142D37">
        <w:rPr>
          <w:sz w:val="18"/>
          <w:szCs w:val="18"/>
          <w:lang w:val="en-US"/>
        </w:rPr>
        <w:t>I</w:t>
      </w:r>
      <w:r w:rsidRPr="003A25DF">
        <w:rPr>
          <w:sz w:val="18"/>
          <w:szCs w:val="18"/>
        </w:rPr>
        <w:t xml:space="preserve"> международной научно-технической конференции</w:t>
      </w:r>
    </w:p>
    <w:p w:rsidR="00737F2B" w:rsidRPr="00142D37" w:rsidRDefault="00737F2B" w:rsidP="00606621">
      <w:pPr>
        <w:ind w:firstLine="426"/>
        <w:jc w:val="both"/>
        <w:rPr>
          <w:sz w:val="18"/>
          <w:szCs w:val="18"/>
        </w:rPr>
      </w:pPr>
    </w:p>
    <w:p w:rsidR="0078633C" w:rsidRPr="003A25DF" w:rsidRDefault="00C21F51">
      <w:pPr>
        <w:jc w:val="center"/>
        <w:rPr>
          <w:sz w:val="18"/>
          <w:szCs w:val="18"/>
        </w:rPr>
      </w:pPr>
      <w:r w:rsidRPr="003A25DF">
        <w:rPr>
          <w:b/>
          <w:sz w:val="18"/>
          <w:szCs w:val="18"/>
        </w:rPr>
        <w:t>«МАШИНОСТРОЕНИЕ И ТЕХНОСФЕРА</w:t>
      </w:r>
    </w:p>
    <w:p w:rsidR="00C21F51" w:rsidRPr="00142D37" w:rsidRDefault="00C21F51">
      <w:pPr>
        <w:jc w:val="center"/>
        <w:rPr>
          <w:sz w:val="18"/>
          <w:szCs w:val="18"/>
        </w:rPr>
      </w:pPr>
      <w:r w:rsidRPr="003A25DF">
        <w:rPr>
          <w:b/>
          <w:sz w:val="18"/>
          <w:szCs w:val="18"/>
        </w:rPr>
        <w:t>XXI ВЕКА»</w:t>
      </w:r>
      <w:r w:rsidRPr="003A25DF">
        <w:rPr>
          <w:sz w:val="18"/>
          <w:szCs w:val="18"/>
        </w:rPr>
        <w:t>,</w:t>
      </w:r>
    </w:p>
    <w:p w:rsidR="00737F2B" w:rsidRPr="00142D37" w:rsidRDefault="00737F2B">
      <w:pPr>
        <w:jc w:val="center"/>
        <w:rPr>
          <w:sz w:val="18"/>
          <w:szCs w:val="18"/>
        </w:rPr>
      </w:pPr>
    </w:p>
    <w:p w:rsidR="00C21F51" w:rsidRPr="008B6FB7" w:rsidRDefault="0088207F">
      <w:pPr>
        <w:jc w:val="both"/>
        <w:rPr>
          <w:sz w:val="18"/>
          <w:szCs w:val="18"/>
        </w:rPr>
      </w:pPr>
      <w:r w:rsidRPr="003A25DF">
        <w:rPr>
          <w:sz w:val="18"/>
          <w:szCs w:val="18"/>
        </w:rPr>
        <w:t>которая состоитс</w:t>
      </w:r>
      <w:r w:rsidR="006D6765" w:rsidRPr="003A25DF">
        <w:rPr>
          <w:sz w:val="18"/>
          <w:szCs w:val="18"/>
        </w:rPr>
        <w:t xml:space="preserve">я с </w:t>
      </w:r>
      <w:r w:rsidR="008B6FB7">
        <w:rPr>
          <w:sz w:val="18"/>
          <w:szCs w:val="18"/>
        </w:rPr>
        <w:t>1</w:t>
      </w:r>
      <w:r w:rsidR="00142D37">
        <w:rPr>
          <w:sz w:val="18"/>
          <w:szCs w:val="18"/>
        </w:rPr>
        <w:t>5</w:t>
      </w:r>
      <w:r w:rsidR="0071549F" w:rsidRPr="003A25DF">
        <w:rPr>
          <w:sz w:val="18"/>
          <w:szCs w:val="18"/>
        </w:rPr>
        <w:t xml:space="preserve"> по </w:t>
      </w:r>
      <w:r w:rsidR="00142D37">
        <w:rPr>
          <w:sz w:val="18"/>
          <w:szCs w:val="18"/>
        </w:rPr>
        <w:t>21</w:t>
      </w:r>
      <w:r w:rsidR="00C21F51" w:rsidRPr="003A25DF">
        <w:rPr>
          <w:sz w:val="18"/>
          <w:szCs w:val="18"/>
        </w:rPr>
        <w:t xml:space="preserve"> сент</w:t>
      </w:r>
      <w:r w:rsidR="006D6765" w:rsidRPr="003A25DF">
        <w:rPr>
          <w:sz w:val="18"/>
          <w:szCs w:val="18"/>
        </w:rPr>
        <w:t>ября 20</w:t>
      </w:r>
      <w:r w:rsidR="008B6FB7">
        <w:rPr>
          <w:sz w:val="18"/>
          <w:szCs w:val="18"/>
        </w:rPr>
        <w:t>2</w:t>
      </w:r>
      <w:r w:rsidR="00142D37">
        <w:rPr>
          <w:sz w:val="18"/>
          <w:szCs w:val="18"/>
        </w:rPr>
        <w:t>5</w:t>
      </w:r>
      <w:r w:rsidR="00C21F51" w:rsidRPr="003A25DF">
        <w:rPr>
          <w:sz w:val="18"/>
          <w:szCs w:val="18"/>
        </w:rPr>
        <w:t xml:space="preserve"> г</w:t>
      </w:r>
      <w:r w:rsidR="0078633C" w:rsidRPr="003A25DF">
        <w:rPr>
          <w:sz w:val="18"/>
          <w:szCs w:val="18"/>
        </w:rPr>
        <w:t>ода</w:t>
      </w:r>
      <w:r w:rsidR="00C21F51" w:rsidRPr="003A25DF">
        <w:rPr>
          <w:sz w:val="18"/>
          <w:szCs w:val="18"/>
        </w:rPr>
        <w:t xml:space="preserve"> </w:t>
      </w:r>
      <w:r w:rsidR="008B6FB7">
        <w:rPr>
          <w:sz w:val="18"/>
          <w:szCs w:val="18"/>
        </w:rPr>
        <w:t xml:space="preserve">в </w:t>
      </w:r>
      <w:r w:rsidR="007A6955">
        <w:rPr>
          <w:sz w:val="18"/>
          <w:szCs w:val="18"/>
        </w:rPr>
        <w:t>г. Севастополе</w:t>
      </w:r>
      <w:r w:rsidR="008B6FB7">
        <w:rPr>
          <w:sz w:val="18"/>
          <w:szCs w:val="18"/>
        </w:rPr>
        <w:t>.</w:t>
      </w:r>
    </w:p>
    <w:p w:rsidR="007A6955" w:rsidRDefault="007A6955" w:rsidP="007A6955">
      <w:pPr>
        <w:jc w:val="both"/>
      </w:pPr>
      <w:r>
        <w:tab/>
      </w:r>
      <w:r>
        <w:rPr>
          <w:b/>
          <w:u w:val="single"/>
        </w:rPr>
        <w:t>Заезд</w:t>
      </w:r>
      <w:r>
        <w:t xml:space="preserve"> участников – 1</w:t>
      </w:r>
      <w:r w:rsidR="00142D37">
        <w:t>5</w:t>
      </w:r>
      <w:r>
        <w:t xml:space="preserve"> сентября, </w:t>
      </w:r>
      <w:r>
        <w:rPr>
          <w:b/>
          <w:u w:val="single"/>
        </w:rPr>
        <w:t>выезд</w:t>
      </w:r>
      <w:r w:rsidR="00142D37">
        <w:t xml:space="preserve"> 21</w:t>
      </w:r>
      <w:r w:rsidRPr="00E640E6">
        <w:t xml:space="preserve"> </w:t>
      </w:r>
      <w:r w:rsidR="00AE65CB">
        <w:t>сен</w:t>
      </w:r>
      <w:r w:rsidR="00737F2B">
        <w:t>тября 202</w:t>
      </w:r>
      <w:r w:rsidR="00142D37">
        <w:t>5</w:t>
      </w:r>
      <w:r>
        <w:t xml:space="preserve"> г.</w:t>
      </w:r>
    </w:p>
    <w:p w:rsidR="007A6955" w:rsidRDefault="007A6955" w:rsidP="007A6955">
      <w:pPr>
        <w:ind w:firstLine="720"/>
        <w:jc w:val="both"/>
      </w:pPr>
      <w:r>
        <w:t>Регистрация участников конференции будет производиться по адресу:</w:t>
      </w:r>
    </w:p>
    <w:p w:rsidR="007A6955" w:rsidRDefault="007A6955" w:rsidP="007A6955">
      <w:pPr>
        <w:jc w:val="both"/>
      </w:pPr>
      <w:r>
        <w:tab/>
      </w:r>
      <w:smartTag w:uri="urn:schemas-microsoft-com:office:smarttags" w:element="metricconverter">
        <w:smartTagPr>
          <w:attr w:name="ProductID" w:val="299057, г"/>
        </w:smartTagPr>
        <w:r>
          <w:t>299057, г</w:t>
        </w:r>
      </w:smartTag>
      <w:r>
        <w:t>.</w:t>
      </w:r>
      <w:r w:rsidRPr="0071549F">
        <w:t xml:space="preserve"> </w:t>
      </w:r>
      <w:r>
        <w:t>Севастополь, ул. Ефремова 2, Севастопольского промышленно-технологического колледжа им. маршала инженерных</w:t>
      </w:r>
      <w:r w:rsidRPr="00283323">
        <w:t xml:space="preserve"> войск А.В. Геловани</w:t>
      </w:r>
      <w:r>
        <w:t xml:space="preserve"> (старое название СЦПТО). Регистрация в вестибюле общежития.</w:t>
      </w:r>
    </w:p>
    <w:p w:rsidR="007A6955" w:rsidRDefault="007A6955" w:rsidP="007A6955">
      <w:pPr>
        <w:jc w:val="both"/>
      </w:pPr>
      <w:r>
        <w:tab/>
        <w:t xml:space="preserve">Проезд от железнодорожного вокзала </w:t>
      </w:r>
      <w:proofErr w:type="spellStart"/>
      <w:r>
        <w:t>трол</w:t>
      </w:r>
      <w:proofErr w:type="spellEnd"/>
      <w:r>
        <w:t>. № 1, 7, 9 до остановки «Площадь Лазарева». Далее  пересадка от Центрального рынка троллейбус № 6 до остановки «Кафе Красный мак» (ориентир Стрелецкая Бухта). Можно доехать прямым микроавтобусом от ж/д вокзала.</w:t>
      </w:r>
    </w:p>
    <w:p w:rsidR="007A6955" w:rsidRDefault="007A6955" w:rsidP="007A6955">
      <w:pPr>
        <w:jc w:val="both"/>
      </w:pPr>
      <w:r>
        <w:tab/>
        <w:t>Пленарное заседание конференции состоит</w:t>
      </w:r>
      <w:r w:rsidR="00737F2B">
        <w:t>ся 1</w:t>
      </w:r>
      <w:r w:rsidR="00142D37">
        <w:t>6</w:t>
      </w:r>
      <w:r w:rsidR="00737F2B">
        <w:t xml:space="preserve"> сентября 202</w:t>
      </w:r>
      <w:r w:rsidR="00142D37">
        <w:t>5</w:t>
      </w:r>
      <w:r>
        <w:t xml:space="preserve"> года в 10.00 часов в Большом зале Севастопольского промышленно-технологического колледжа им. маршала инженерных</w:t>
      </w:r>
      <w:r w:rsidRPr="00B219BB">
        <w:t xml:space="preserve"> войск А.В. Геловани</w:t>
      </w:r>
      <w:r>
        <w:t>. Работа секционных заседаний начн</w:t>
      </w:r>
      <w:r w:rsidR="00737F2B">
        <w:t>ется 1</w:t>
      </w:r>
      <w:r w:rsidR="00142D37">
        <w:t>9</w:t>
      </w:r>
      <w:r w:rsidR="00737F2B">
        <w:t xml:space="preserve"> сентября 202</w:t>
      </w:r>
      <w:r w:rsidR="00142D37">
        <w:t>5</w:t>
      </w:r>
      <w:r>
        <w:t xml:space="preserve"> года в аудиториях СПТК им. маршала инженерных</w:t>
      </w:r>
      <w:r w:rsidRPr="00B219BB">
        <w:t xml:space="preserve"> войск А.В. Геловани</w:t>
      </w:r>
      <w:r>
        <w:t>.</w:t>
      </w:r>
    </w:p>
    <w:p w:rsidR="007A6955" w:rsidRDefault="007A6955" w:rsidP="007A6955">
      <w:pPr>
        <w:jc w:val="both"/>
      </w:pPr>
      <w:r>
        <w:tab/>
        <w:t>Проживание участников конференции планируется в студенческих общежитиях, гостиницах и домах отдыха города Севастополя.</w:t>
      </w:r>
    </w:p>
    <w:p w:rsidR="007A6955" w:rsidRDefault="007A6955" w:rsidP="007A6955">
      <w:pPr>
        <w:jc w:val="both"/>
      </w:pPr>
      <w:r>
        <w:tab/>
      </w:r>
      <w:r>
        <w:rPr>
          <w:b/>
          <w:u w:val="single"/>
        </w:rPr>
        <w:t>Жилье</w:t>
      </w:r>
      <w:r>
        <w:t xml:space="preserve"> </w:t>
      </w:r>
      <w:r>
        <w:rPr>
          <w:u w:val="single"/>
        </w:rPr>
        <w:t>участникам конференции предоставляется только в день заезда.</w:t>
      </w:r>
      <w:r>
        <w:t xml:space="preserve"> О необходимости предоставления места в гостинице или общежитии просим известить оргкомитет конференции до </w:t>
      </w:r>
    </w:p>
    <w:p w:rsidR="007A6955" w:rsidRDefault="00737F2B" w:rsidP="007A6955">
      <w:pPr>
        <w:jc w:val="both"/>
      </w:pPr>
      <w:r>
        <w:t>1 сентября 202</w:t>
      </w:r>
      <w:r w:rsidR="00B247F1">
        <w:t>5</w:t>
      </w:r>
      <w:r w:rsidR="007A6955">
        <w:t xml:space="preserve"> года.</w:t>
      </w:r>
    </w:p>
    <w:p w:rsidR="007A6955" w:rsidRDefault="007A6955" w:rsidP="007A6955">
      <w:pPr>
        <w:jc w:val="both"/>
      </w:pPr>
      <w:r>
        <w:tab/>
        <w:t>Электронный вариант материалов трудов конференции и программа будут выданы при регистрации в городе Севастополе.</w:t>
      </w:r>
    </w:p>
    <w:p w:rsidR="007A6955" w:rsidRDefault="007A6955" w:rsidP="007A6955">
      <w:pPr>
        <w:jc w:val="both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Билеты на обратный проезд просим приобрести заблаговременно.</w:t>
      </w:r>
    </w:p>
    <w:p w:rsidR="007A6955" w:rsidRDefault="007A6955" w:rsidP="007A6955">
      <w:pPr>
        <w:jc w:val="both"/>
      </w:pPr>
    </w:p>
    <w:p w:rsidR="007A6955" w:rsidRDefault="007A6955" w:rsidP="007A6955">
      <w:pPr>
        <w:jc w:val="both"/>
      </w:pPr>
      <w:r>
        <w:tab/>
      </w:r>
      <w:r>
        <w:rPr>
          <w:u w:val="single"/>
        </w:rPr>
        <w:t>Культурная программа</w:t>
      </w:r>
      <w:r>
        <w:t xml:space="preserve"> конференции бу</w:t>
      </w:r>
      <w:r w:rsidR="00142D37">
        <w:t>дет предусматривать - Автобусные экскурсии</w:t>
      </w:r>
      <w:r>
        <w:t xml:space="preserve"> по Южному Берегу Крыма</w:t>
      </w:r>
      <w:r w:rsidR="00142D37" w:rsidRPr="00142D37">
        <w:t xml:space="preserve"> </w:t>
      </w:r>
      <w:r w:rsidR="00142D37">
        <w:t>и/или</w:t>
      </w:r>
      <w:r w:rsidR="00B247F1">
        <w:t xml:space="preserve"> в</w:t>
      </w:r>
      <w:bookmarkStart w:id="0" w:name="_GoBack"/>
      <w:bookmarkEnd w:id="0"/>
      <w:r w:rsidR="00142D37">
        <w:t xml:space="preserve"> г. Севастополь</w:t>
      </w:r>
      <w:r>
        <w:t>.</w:t>
      </w:r>
    </w:p>
    <w:p w:rsidR="005C077A" w:rsidRDefault="005C077A" w:rsidP="005C077A">
      <w:pPr>
        <w:ind w:firstLine="426"/>
        <w:jc w:val="both"/>
        <w:rPr>
          <w:sz w:val="18"/>
          <w:szCs w:val="18"/>
        </w:rPr>
      </w:pPr>
    </w:p>
    <w:p w:rsidR="00737F2B" w:rsidRPr="005A631C" w:rsidRDefault="00737F2B" w:rsidP="00737F2B">
      <w:pPr>
        <w:jc w:val="center"/>
        <w:rPr>
          <w:b/>
          <w:sz w:val="18"/>
          <w:szCs w:val="18"/>
        </w:rPr>
      </w:pPr>
      <w:r w:rsidRPr="005A631C">
        <w:rPr>
          <w:b/>
          <w:sz w:val="18"/>
          <w:szCs w:val="18"/>
        </w:rPr>
        <w:t>ВАЖНЫЕ ДАТЫ И ВРЕМЯ:</w:t>
      </w:r>
    </w:p>
    <w:p w:rsidR="00737F2B" w:rsidRPr="00597310" w:rsidRDefault="00737F2B" w:rsidP="00737F2B">
      <w:pPr>
        <w:jc w:val="center"/>
        <w:rPr>
          <w:b/>
          <w:sz w:val="10"/>
          <w:szCs w:val="10"/>
        </w:rPr>
      </w:pPr>
    </w:p>
    <w:p w:rsidR="002F7EB1" w:rsidRPr="00E007DF" w:rsidRDefault="002F7EB1" w:rsidP="002F7EB1">
      <w:pPr>
        <w:jc w:val="both"/>
        <w:rPr>
          <w:sz w:val="18"/>
          <w:szCs w:val="18"/>
        </w:rPr>
      </w:pPr>
      <w:r w:rsidRPr="005A631C">
        <w:rPr>
          <w:sz w:val="18"/>
          <w:szCs w:val="18"/>
        </w:rPr>
        <w:t xml:space="preserve">1. </w:t>
      </w:r>
      <w:r>
        <w:rPr>
          <w:b/>
          <w:sz w:val="18"/>
          <w:szCs w:val="18"/>
        </w:rPr>
        <w:t>До 10.06.25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- представление статей и материалов конференции в оргкомитет по </w:t>
      </w:r>
      <w:r w:rsidRPr="005A631C">
        <w:rPr>
          <w:sz w:val="18"/>
          <w:szCs w:val="18"/>
          <w:lang w:val="en-US"/>
        </w:rPr>
        <w:t>E</w:t>
      </w:r>
      <w:r w:rsidRPr="005A631C">
        <w:rPr>
          <w:sz w:val="18"/>
          <w:szCs w:val="18"/>
        </w:rPr>
        <w:t>-</w:t>
      </w:r>
      <w:r w:rsidRPr="005A631C">
        <w:rPr>
          <w:sz w:val="18"/>
          <w:szCs w:val="18"/>
          <w:lang w:val="en-US"/>
        </w:rPr>
        <w:t>mail</w:t>
      </w:r>
      <w:r w:rsidRPr="005A631C">
        <w:rPr>
          <w:sz w:val="18"/>
          <w:szCs w:val="18"/>
        </w:rPr>
        <w:t xml:space="preserve">: </w:t>
      </w:r>
      <w:hyperlink r:id="rId6" w:history="1">
        <w:r w:rsidRPr="00DC21B0">
          <w:rPr>
            <w:rStyle w:val="a7"/>
            <w:sz w:val="18"/>
            <w:szCs w:val="18"/>
            <w:lang w:val="en-US"/>
          </w:rPr>
          <w:t>tm</w:t>
        </w:r>
        <w:r w:rsidRPr="00DC21B0">
          <w:rPr>
            <w:rStyle w:val="a7"/>
            <w:sz w:val="18"/>
            <w:szCs w:val="18"/>
          </w:rPr>
          <w:t>@</w:t>
        </w:r>
        <w:proofErr w:type="spellStart"/>
        <w:r w:rsidRPr="00DC21B0">
          <w:rPr>
            <w:rStyle w:val="a7"/>
            <w:sz w:val="18"/>
            <w:szCs w:val="18"/>
            <w:lang w:val="en-US"/>
          </w:rPr>
          <w:t>fimm</w:t>
        </w:r>
        <w:proofErr w:type="spellEnd"/>
        <w:r w:rsidRPr="00DC21B0">
          <w:rPr>
            <w:rStyle w:val="a7"/>
            <w:sz w:val="18"/>
            <w:szCs w:val="18"/>
          </w:rPr>
          <w:t>.</w:t>
        </w:r>
        <w:proofErr w:type="spellStart"/>
        <w:r w:rsidRPr="00DC21B0">
          <w:rPr>
            <w:rStyle w:val="a7"/>
            <w:sz w:val="18"/>
            <w:szCs w:val="18"/>
            <w:lang w:val="en-US"/>
          </w:rPr>
          <w:t>donntu</w:t>
        </w:r>
        <w:proofErr w:type="spellEnd"/>
        <w:r w:rsidRPr="00DC21B0">
          <w:rPr>
            <w:rStyle w:val="a7"/>
            <w:sz w:val="18"/>
            <w:szCs w:val="18"/>
          </w:rPr>
          <w:t>.</w:t>
        </w:r>
        <w:proofErr w:type="spellStart"/>
        <w:r w:rsidRPr="00DC21B0">
          <w:rPr>
            <w:rStyle w:val="a7"/>
            <w:sz w:val="18"/>
            <w:szCs w:val="18"/>
            <w:lang w:val="en-US"/>
          </w:rPr>
          <w:t>ru</w:t>
        </w:r>
        <w:proofErr w:type="spellEnd"/>
      </w:hyperlink>
      <w:r w:rsidRPr="00E007DF">
        <w:rPr>
          <w:sz w:val="18"/>
          <w:szCs w:val="18"/>
        </w:rPr>
        <w:t xml:space="preserve"> 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 w:rsidRPr="005A631C">
        <w:rPr>
          <w:sz w:val="18"/>
          <w:szCs w:val="18"/>
        </w:rPr>
        <w:t xml:space="preserve">2. </w:t>
      </w:r>
      <w:r>
        <w:rPr>
          <w:b/>
          <w:sz w:val="18"/>
          <w:szCs w:val="18"/>
        </w:rPr>
        <w:t>До 30.06.25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– получение участником конференции пригласительного билета.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 w:rsidRPr="005A631C">
        <w:rPr>
          <w:sz w:val="18"/>
          <w:szCs w:val="18"/>
        </w:rPr>
        <w:t xml:space="preserve">3. </w:t>
      </w:r>
      <w:r w:rsidRPr="005A631C">
        <w:rPr>
          <w:b/>
          <w:sz w:val="18"/>
          <w:szCs w:val="18"/>
        </w:rPr>
        <w:t>До</w:t>
      </w:r>
      <w:r>
        <w:rPr>
          <w:b/>
          <w:sz w:val="18"/>
          <w:szCs w:val="18"/>
        </w:rPr>
        <w:t xml:space="preserve"> 30.07.25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– выполнение участником конференции заказа в </w:t>
      </w:r>
      <w:proofErr w:type="gramStart"/>
      <w:r w:rsidRPr="005A631C">
        <w:rPr>
          <w:sz w:val="18"/>
          <w:szCs w:val="18"/>
        </w:rPr>
        <w:t xml:space="preserve">оргкомитете </w:t>
      </w:r>
      <w:r>
        <w:rPr>
          <w:sz w:val="18"/>
          <w:szCs w:val="18"/>
        </w:rPr>
        <w:t xml:space="preserve"> </w:t>
      </w:r>
      <w:r w:rsidRPr="005A631C">
        <w:rPr>
          <w:sz w:val="18"/>
          <w:szCs w:val="18"/>
        </w:rPr>
        <w:t>мест</w:t>
      </w:r>
      <w:proofErr w:type="gramEnd"/>
      <w:r w:rsidRPr="005A631C">
        <w:rPr>
          <w:sz w:val="18"/>
          <w:szCs w:val="18"/>
        </w:rPr>
        <w:t xml:space="preserve"> в пансионате «Изумруд»</w:t>
      </w:r>
      <w:r>
        <w:rPr>
          <w:sz w:val="18"/>
          <w:szCs w:val="18"/>
        </w:rPr>
        <w:t xml:space="preserve"> или базе отдыха «Дельфин»</w:t>
      </w:r>
      <w:r w:rsidRPr="005A631C">
        <w:rPr>
          <w:sz w:val="18"/>
          <w:szCs w:val="18"/>
        </w:rPr>
        <w:t>.</w:t>
      </w:r>
    </w:p>
    <w:p w:rsidR="002F7EB1" w:rsidRPr="000B4F36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До 01.09.25</w:t>
      </w:r>
      <w:r w:rsidRPr="005A631C">
        <w:rPr>
          <w:b/>
          <w:sz w:val="18"/>
          <w:szCs w:val="18"/>
        </w:rPr>
        <w:t xml:space="preserve"> г.</w:t>
      </w:r>
      <w:r>
        <w:rPr>
          <w:sz w:val="18"/>
          <w:szCs w:val="18"/>
        </w:rPr>
        <w:t xml:space="preserve"> - оплата бронирования мест</w:t>
      </w:r>
      <w:r w:rsidRPr="005A631C">
        <w:rPr>
          <w:sz w:val="18"/>
          <w:szCs w:val="18"/>
        </w:rPr>
        <w:t xml:space="preserve"> в пансионате «Изумруд» </w:t>
      </w:r>
      <w:r>
        <w:rPr>
          <w:sz w:val="18"/>
          <w:szCs w:val="18"/>
        </w:rPr>
        <w:t xml:space="preserve">выполняется </w:t>
      </w:r>
      <w:r w:rsidRPr="005A631C">
        <w:rPr>
          <w:sz w:val="18"/>
          <w:szCs w:val="18"/>
        </w:rPr>
        <w:t xml:space="preserve">по сайту пансионата </w:t>
      </w:r>
      <w:hyperlink r:id="rId7" w:history="1">
        <w:r w:rsidRPr="00205040">
          <w:rPr>
            <w:rStyle w:val="a7"/>
            <w:sz w:val="18"/>
            <w:szCs w:val="18"/>
          </w:rPr>
          <w:t>https://sevpansionati.ru/</w:t>
        </w:r>
      </w:hyperlink>
      <w:r>
        <w:rPr>
          <w:rStyle w:val="a7"/>
          <w:sz w:val="18"/>
          <w:szCs w:val="18"/>
        </w:rPr>
        <w:t xml:space="preserve"> </w:t>
      </w:r>
      <w:r w:rsidRPr="000B4F36">
        <w:rPr>
          <w:rStyle w:val="a7"/>
          <w:color w:val="auto"/>
          <w:sz w:val="18"/>
          <w:szCs w:val="18"/>
          <w:u w:val="none"/>
        </w:rPr>
        <w:t xml:space="preserve">, </w:t>
      </w:r>
      <w:r>
        <w:rPr>
          <w:sz w:val="18"/>
          <w:szCs w:val="18"/>
        </w:rPr>
        <w:t xml:space="preserve">тел.: +7 978 9079714, счет заказывается по эл. почте </w:t>
      </w:r>
      <w:hyperlink r:id="rId8" w:history="1">
        <w:r w:rsidRPr="00205040">
          <w:rPr>
            <w:rStyle w:val="a7"/>
            <w:sz w:val="18"/>
            <w:szCs w:val="18"/>
            <w:lang w:val="en-US"/>
          </w:rPr>
          <w:t>sevubk</w:t>
        </w:r>
        <w:r w:rsidRPr="00205040">
          <w:rPr>
            <w:rStyle w:val="a7"/>
            <w:sz w:val="18"/>
            <w:szCs w:val="18"/>
          </w:rPr>
          <w:t>13@</w:t>
        </w:r>
        <w:r w:rsidRPr="00205040">
          <w:rPr>
            <w:rStyle w:val="a7"/>
            <w:sz w:val="18"/>
            <w:szCs w:val="18"/>
            <w:lang w:val="en-US"/>
          </w:rPr>
          <w:t>mail</w:t>
        </w:r>
        <w:r w:rsidRPr="00205040">
          <w:rPr>
            <w:rStyle w:val="a7"/>
            <w:sz w:val="18"/>
            <w:szCs w:val="18"/>
          </w:rPr>
          <w:t>.</w:t>
        </w:r>
        <w:r w:rsidRPr="00205040">
          <w:rPr>
            <w:rStyle w:val="a7"/>
            <w:sz w:val="18"/>
            <w:szCs w:val="18"/>
            <w:lang w:val="en-US"/>
          </w:rPr>
          <w:t>ru</w:t>
        </w:r>
      </w:hyperlink>
      <w:r w:rsidRPr="000B4F36">
        <w:rPr>
          <w:rStyle w:val="a7"/>
          <w:sz w:val="18"/>
          <w:szCs w:val="18"/>
          <w:u w:val="none"/>
        </w:rPr>
        <w:t xml:space="preserve"> </w:t>
      </w:r>
      <w:r w:rsidRPr="0028558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или оплата на Базе отдыха «Дельфин» по сайту:  дельфин-</w:t>
      </w:r>
      <w:proofErr w:type="spellStart"/>
      <w:r>
        <w:rPr>
          <w:bCs/>
          <w:sz w:val="18"/>
          <w:szCs w:val="18"/>
        </w:rPr>
        <w:t>ласпи.рф</w:t>
      </w:r>
      <w:proofErr w:type="spellEnd"/>
      <w:r>
        <w:rPr>
          <w:sz w:val="18"/>
          <w:szCs w:val="18"/>
        </w:rPr>
        <w:t xml:space="preserve"> , тел.: +7 978 7494688, </w:t>
      </w:r>
      <w:r>
        <w:rPr>
          <w:sz w:val="18"/>
          <w:szCs w:val="18"/>
          <w:lang w:val="en-US"/>
        </w:rPr>
        <w:t>E</w:t>
      </w:r>
      <w:r w:rsidRPr="00136D8F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136D8F">
        <w:rPr>
          <w:sz w:val="18"/>
          <w:szCs w:val="18"/>
        </w:rPr>
        <w:t xml:space="preserve">: </w:t>
      </w:r>
      <w:hyperlink r:id="rId9" w:history="1">
        <w:r w:rsidRPr="001D4ADC">
          <w:rPr>
            <w:rStyle w:val="a7"/>
            <w:sz w:val="18"/>
            <w:szCs w:val="18"/>
            <w:lang w:val="en-US"/>
          </w:rPr>
          <w:t>anna</w:t>
        </w:r>
        <w:r w:rsidRPr="00136D8F">
          <w:rPr>
            <w:rStyle w:val="a7"/>
            <w:sz w:val="18"/>
            <w:szCs w:val="18"/>
          </w:rPr>
          <w:t>_</w:t>
        </w:r>
        <w:r w:rsidRPr="001D4ADC">
          <w:rPr>
            <w:rStyle w:val="a7"/>
            <w:sz w:val="18"/>
            <w:szCs w:val="18"/>
            <w:lang w:val="en-US"/>
          </w:rPr>
          <w:t>laspi</w:t>
        </w:r>
        <w:r w:rsidRPr="00136D8F">
          <w:rPr>
            <w:rStyle w:val="a7"/>
            <w:sz w:val="18"/>
            <w:szCs w:val="18"/>
          </w:rPr>
          <w:t>@</w:t>
        </w:r>
        <w:r w:rsidRPr="001D4ADC">
          <w:rPr>
            <w:rStyle w:val="a7"/>
            <w:sz w:val="18"/>
            <w:szCs w:val="18"/>
            <w:lang w:val="en-US"/>
          </w:rPr>
          <w:t>mail</w:t>
        </w:r>
        <w:r w:rsidRPr="00136D8F">
          <w:rPr>
            <w:rStyle w:val="a7"/>
            <w:sz w:val="18"/>
            <w:szCs w:val="18"/>
          </w:rPr>
          <w:t>.</w:t>
        </w:r>
        <w:proofErr w:type="spellStart"/>
        <w:r w:rsidRPr="001D4ADC">
          <w:rPr>
            <w:rStyle w:val="a7"/>
            <w:sz w:val="18"/>
            <w:szCs w:val="18"/>
            <w:lang w:val="en-US"/>
          </w:rPr>
          <w:t>ru</w:t>
        </w:r>
        <w:proofErr w:type="spellEnd"/>
      </w:hyperlink>
      <w:r>
        <w:rPr>
          <w:rStyle w:val="a7"/>
          <w:sz w:val="18"/>
          <w:szCs w:val="18"/>
          <w:u w:val="none"/>
        </w:rPr>
        <w:t xml:space="preserve"> </w:t>
      </w:r>
      <w:r>
        <w:rPr>
          <w:rStyle w:val="a7"/>
          <w:color w:val="auto"/>
          <w:sz w:val="18"/>
          <w:szCs w:val="18"/>
          <w:u w:val="none"/>
        </w:rPr>
        <w:t>. С бронированием мест в Пансионате «Изумруд» просим не затягивать, там мест может не быть. В этом случае поселение выполняется на Базе отдыха «Дельфин».</w:t>
      </w:r>
    </w:p>
    <w:p w:rsidR="002F7EB1" w:rsidRPr="002633AB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До 05.09.25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- оповещение оргкомитета о приезде участника на конференцию по </w:t>
      </w:r>
      <w:r w:rsidRPr="005A631C">
        <w:rPr>
          <w:sz w:val="18"/>
          <w:szCs w:val="18"/>
          <w:lang w:val="en-US"/>
        </w:rPr>
        <w:t>E</w:t>
      </w:r>
      <w:r w:rsidRPr="005A631C">
        <w:rPr>
          <w:sz w:val="18"/>
          <w:szCs w:val="18"/>
        </w:rPr>
        <w:t>-</w:t>
      </w:r>
      <w:r w:rsidRPr="005A631C">
        <w:rPr>
          <w:sz w:val="18"/>
          <w:szCs w:val="18"/>
          <w:lang w:val="en-US"/>
        </w:rPr>
        <w:t>mail</w:t>
      </w:r>
      <w:r w:rsidRPr="005A631C">
        <w:rPr>
          <w:sz w:val="18"/>
          <w:szCs w:val="18"/>
        </w:rPr>
        <w:t xml:space="preserve">: </w:t>
      </w:r>
      <w:hyperlink r:id="rId10" w:history="1">
        <w:r w:rsidRPr="00525699">
          <w:rPr>
            <w:rStyle w:val="a7"/>
            <w:sz w:val="18"/>
            <w:szCs w:val="18"/>
            <w:lang w:val="it-IT"/>
          </w:rPr>
          <w:t>mntk21@mail.ru</w:t>
        </w:r>
      </w:hyperlink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15</w:t>
      </w:r>
      <w:r w:rsidRPr="005A631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– заезд участников конференции в пансионат «Изумруд»</w:t>
      </w:r>
      <w:r>
        <w:rPr>
          <w:sz w:val="18"/>
          <w:szCs w:val="18"/>
        </w:rPr>
        <w:t xml:space="preserve"> или на базу отдыха «Дельфин»</w:t>
      </w:r>
      <w:r w:rsidRPr="005A631C">
        <w:rPr>
          <w:sz w:val="18"/>
          <w:szCs w:val="18"/>
        </w:rPr>
        <w:t>.</w:t>
      </w:r>
      <w:r>
        <w:rPr>
          <w:sz w:val="18"/>
          <w:szCs w:val="18"/>
        </w:rPr>
        <w:t xml:space="preserve"> Регистрация участников конференции выполняется в Пансионате «Изумруд»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5A631C">
        <w:rPr>
          <w:sz w:val="18"/>
          <w:szCs w:val="18"/>
        </w:rPr>
        <w:t xml:space="preserve">. Выполнение звонка </w:t>
      </w:r>
      <w:r>
        <w:rPr>
          <w:sz w:val="18"/>
          <w:szCs w:val="18"/>
        </w:rPr>
        <w:t xml:space="preserve">в оргкомитет </w:t>
      </w:r>
      <w:r w:rsidRPr="005A631C">
        <w:rPr>
          <w:sz w:val="18"/>
          <w:szCs w:val="18"/>
        </w:rPr>
        <w:t xml:space="preserve">по тел.: +7 978 </w:t>
      </w:r>
      <w:proofErr w:type="gramStart"/>
      <w:r w:rsidRPr="005A631C">
        <w:rPr>
          <w:sz w:val="18"/>
          <w:szCs w:val="18"/>
        </w:rPr>
        <w:t xml:space="preserve">1369454  </w:t>
      </w:r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прибытии</w:t>
      </w:r>
      <w:r w:rsidRPr="005A631C">
        <w:rPr>
          <w:sz w:val="18"/>
          <w:szCs w:val="18"/>
        </w:rPr>
        <w:t>.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16.09.25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в 10.00 часов – Пленарное заседание конференции</w:t>
      </w:r>
      <w:r>
        <w:rPr>
          <w:sz w:val="18"/>
          <w:szCs w:val="18"/>
        </w:rPr>
        <w:t xml:space="preserve"> в пансионате «Изумруд»</w:t>
      </w:r>
      <w:r w:rsidRPr="005A631C">
        <w:rPr>
          <w:sz w:val="18"/>
          <w:szCs w:val="18"/>
        </w:rPr>
        <w:t>.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17.09.25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в 10.00 часов – Секционные заседания конференции.</w:t>
      </w:r>
      <w:r>
        <w:rPr>
          <w:sz w:val="18"/>
          <w:szCs w:val="18"/>
        </w:rPr>
        <w:t xml:space="preserve"> В 18</w:t>
      </w:r>
      <w:r w:rsidRPr="005A631C">
        <w:rPr>
          <w:sz w:val="18"/>
          <w:szCs w:val="18"/>
        </w:rPr>
        <w:t>.00 часов – Дружеская встреча.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18.09.25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в 10.00 часов – Заключительное Пленарное </w:t>
      </w:r>
      <w:r>
        <w:rPr>
          <w:sz w:val="18"/>
          <w:szCs w:val="18"/>
        </w:rPr>
        <w:t>заседание конференции</w:t>
      </w:r>
      <w:r w:rsidRPr="005A631C">
        <w:rPr>
          <w:sz w:val="18"/>
          <w:szCs w:val="18"/>
        </w:rPr>
        <w:t>.</w:t>
      </w:r>
    </w:p>
    <w:p w:rsidR="002F7EB1" w:rsidRPr="005A631C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19</w:t>
      </w:r>
      <w:r w:rsidRPr="005A631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9.25</w:t>
      </w:r>
      <w:r w:rsidRPr="005A631C">
        <w:rPr>
          <w:b/>
          <w:sz w:val="18"/>
          <w:szCs w:val="18"/>
        </w:rPr>
        <w:t xml:space="preserve"> г. </w:t>
      </w:r>
      <w:r w:rsidRPr="005A631C">
        <w:rPr>
          <w:sz w:val="18"/>
          <w:szCs w:val="18"/>
        </w:rPr>
        <w:t xml:space="preserve"> – </w:t>
      </w:r>
      <w:r>
        <w:rPr>
          <w:sz w:val="18"/>
          <w:szCs w:val="18"/>
        </w:rPr>
        <w:t>день автобусных экскурсий участников конференции</w:t>
      </w:r>
      <w:r w:rsidRPr="005A631C">
        <w:rPr>
          <w:sz w:val="18"/>
          <w:szCs w:val="18"/>
        </w:rPr>
        <w:t>.</w:t>
      </w:r>
    </w:p>
    <w:p w:rsidR="002F7EB1" w:rsidRDefault="002F7EB1" w:rsidP="002F7EB1">
      <w:pPr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 w:rsidRPr="005A631C"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20-21.09.25</w:t>
      </w:r>
      <w:r w:rsidRPr="005A631C">
        <w:rPr>
          <w:b/>
          <w:sz w:val="18"/>
          <w:szCs w:val="18"/>
        </w:rPr>
        <w:t xml:space="preserve"> г.</w:t>
      </w:r>
      <w:r w:rsidRPr="005A631C">
        <w:rPr>
          <w:sz w:val="18"/>
          <w:szCs w:val="18"/>
        </w:rPr>
        <w:t xml:space="preserve"> – отъезд участников конференции из пансионата «Изумруд».</w:t>
      </w:r>
    </w:p>
    <w:p w:rsidR="00737F2B" w:rsidRDefault="00737F2B" w:rsidP="00737F2B">
      <w:pPr>
        <w:jc w:val="both"/>
        <w:rPr>
          <w:sz w:val="18"/>
          <w:szCs w:val="18"/>
        </w:rPr>
      </w:pPr>
    </w:p>
    <w:p w:rsidR="002F7EB1" w:rsidRDefault="002F7EB1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37F2B" w:rsidRDefault="00737F2B" w:rsidP="00737F2B">
      <w:pPr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Default="007A6955" w:rsidP="005C077A">
      <w:pPr>
        <w:ind w:firstLine="426"/>
        <w:jc w:val="both"/>
        <w:rPr>
          <w:sz w:val="18"/>
          <w:szCs w:val="18"/>
        </w:rPr>
      </w:pPr>
    </w:p>
    <w:p w:rsidR="007A6955" w:rsidRPr="00142D37" w:rsidRDefault="007A6955" w:rsidP="00737F2B">
      <w:pPr>
        <w:jc w:val="both"/>
        <w:rPr>
          <w:sz w:val="18"/>
          <w:szCs w:val="18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Pr="00142D37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A412BB" w:rsidRPr="00142D37" w:rsidRDefault="00A412BB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Pr="00142D37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Pr="00142D37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A412BB" w:rsidRPr="00142D37" w:rsidRDefault="00A412BB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7A6955" w:rsidRDefault="007A6955" w:rsidP="00DD304A">
      <w:pPr>
        <w:pStyle w:val="a3"/>
        <w:tabs>
          <w:tab w:val="left" w:pos="360"/>
        </w:tabs>
        <w:spacing w:after="0"/>
        <w:jc w:val="center"/>
        <w:rPr>
          <w:b/>
          <w:sz w:val="18"/>
          <w:szCs w:val="18"/>
          <w:u w:val="single"/>
        </w:rPr>
      </w:pPr>
    </w:p>
    <w:p w:rsidR="00A412BB" w:rsidRPr="00A412BB" w:rsidRDefault="00A412BB" w:rsidP="00A412BB">
      <w:pPr>
        <w:pStyle w:val="a3"/>
        <w:spacing w:after="0"/>
        <w:jc w:val="center"/>
        <w:rPr>
          <w:b/>
          <w:bCs/>
          <w:sz w:val="16"/>
          <w:szCs w:val="16"/>
          <w:u w:val="single"/>
        </w:rPr>
      </w:pPr>
      <w:r w:rsidRPr="00332AD3">
        <w:rPr>
          <w:b/>
          <w:bCs/>
          <w:sz w:val="16"/>
          <w:szCs w:val="16"/>
          <w:u w:val="single"/>
        </w:rPr>
        <w:t>ОСНОВНАЯ  ТЕМАТИКА  КОНФЕРЕНЦИИ</w:t>
      </w:r>
      <w:r w:rsidRPr="00A412BB">
        <w:rPr>
          <w:b/>
          <w:bCs/>
          <w:sz w:val="16"/>
          <w:szCs w:val="16"/>
          <w:u w:val="single"/>
        </w:rPr>
        <w:t>:</w:t>
      </w:r>
    </w:p>
    <w:p w:rsidR="00A412BB" w:rsidRPr="00A412BB" w:rsidRDefault="00A412BB" w:rsidP="00A412BB">
      <w:pPr>
        <w:pStyle w:val="a3"/>
        <w:spacing w:after="0"/>
        <w:jc w:val="center"/>
        <w:rPr>
          <w:b/>
          <w:bCs/>
          <w:sz w:val="16"/>
          <w:szCs w:val="16"/>
          <w:u w:val="single"/>
        </w:rPr>
      </w:pPr>
    </w:p>
    <w:p w:rsidR="00A412BB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 w:rsidRPr="00525699">
        <w:rPr>
          <w:b/>
          <w:sz w:val="18"/>
          <w:szCs w:val="18"/>
        </w:rPr>
        <w:t xml:space="preserve">1. </w:t>
      </w:r>
      <w:r>
        <w:rPr>
          <w:sz w:val="18"/>
          <w:szCs w:val="18"/>
        </w:rPr>
        <w:t>Современные проблемы технологии машиностроения. Новые, наукоемкие и нетрадиционные технологии.</w:t>
      </w:r>
    </w:p>
    <w:p w:rsidR="00A412BB" w:rsidRDefault="00A412BB" w:rsidP="00A412BB">
      <w:pPr>
        <w:pStyle w:val="a3"/>
        <w:tabs>
          <w:tab w:val="left" w:pos="142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Pr="00525699">
        <w:rPr>
          <w:b/>
          <w:sz w:val="18"/>
          <w:szCs w:val="18"/>
        </w:rPr>
        <w:t xml:space="preserve">. </w:t>
      </w:r>
      <w:r>
        <w:rPr>
          <w:sz w:val="18"/>
          <w:szCs w:val="18"/>
        </w:rPr>
        <w:t>Особенности</w:t>
      </w:r>
      <w:r w:rsidRPr="00525699">
        <w:rPr>
          <w:sz w:val="18"/>
          <w:szCs w:val="18"/>
        </w:rPr>
        <w:t xml:space="preserve"> создания и применения прогрессивных инструмен</w:t>
      </w:r>
      <w:r>
        <w:rPr>
          <w:sz w:val="18"/>
          <w:szCs w:val="18"/>
        </w:rPr>
        <w:t>тов, высокоскоростного резания и абразивной обработки.</w:t>
      </w:r>
    </w:p>
    <w:p w:rsidR="00A412BB" w:rsidRPr="00525699" w:rsidRDefault="00A412BB" w:rsidP="00A412BB">
      <w:pPr>
        <w:pStyle w:val="a3"/>
        <w:tabs>
          <w:tab w:val="left" w:pos="360"/>
          <w:tab w:val="left" w:pos="757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Pr="00525699">
        <w:rPr>
          <w:b/>
          <w:sz w:val="18"/>
          <w:szCs w:val="18"/>
        </w:rPr>
        <w:t xml:space="preserve">. </w:t>
      </w:r>
      <w:r w:rsidRPr="00525699">
        <w:rPr>
          <w:sz w:val="18"/>
          <w:szCs w:val="18"/>
        </w:rPr>
        <w:t>Проблемы инженерии поверхностного слоя изделий.</w:t>
      </w:r>
      <w:r>
        <w:rPr>
          <w:sz w:val="18"/>
          <w:szCs w:val="18"/>
        </w:rPr>
        <w:t xml:space="preserve"> </w:t>
      </w:r>
      <w:r w:rsidRPr="00525699">
        <w:rPr>
          <w:sz w:val="18"/>
          <w:szCs w:val="18"/>
        </w:rPr>
        <w:t xml:space="preserve">Управление качеством продукции и технических систем. </w:t>
      </w:r>
    </w:p>
    <w:p w:rsidR="00A412BB" w:rsidRPr="00525699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Pr="00525699">
        <w:rPr>
          <w:b/>
          <w:sz w:val="18"/>
          <w:szCs w:val="18"/>
        </w:rPr>
        <w:t xml:space="preserve">. </w:t>
      </w:r>
      <w:r w:rsidRPr="00525699">
        <w:rPr>
          <w:sz w:val="18"/>
          <w:szCs w:val="18"/>
        </w:rPr>
        <w:t>Механизация и автоматизация производственных процессов. Прогрессивное оборудование</w:t>
      </w:r>
      <w:r>
        <w:rPr>
          <w:sz w:val="18"/>
          <w:szCs w:val="18"/>
        </w:rPr>
        <w:t xml:space="preserve">, робототехника и </w:t>
      </w:r>
      <w:proofErr w:type="spellStart"/>
      <w:r>
        <w:rPr>
          <w:sz w:val="18"/>
          <w:szCs w:val="18"/>
        </w:rPr>
        <w:t>мехатронные</w:t>
      </w:r>
      <w:proofErr w:type="spellEnd"/>
      <w:r>
        <w:rPr>
          <w:sz w:val="18"/>
          <w:szCs w:val="18"/>
        </w:rPr>
        <w:t xml:space="preserve"> системы</w:t>
      </w:r>
      <w:r w:rsidRPr="00525699">
        <w:rPr>
          <w:sz w:val="18"/>
          <w:szCs w:val="18"/>
        </w:rPr>
        <w:t>.</w:t>
      </w:r>
    </w:p>
    <w:p w:rsidR="00A412BB" w:rsidRPr="00525699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Pr="00525699">
        <w:rPr>
          <w:b/>
          <w:sz w:val="18"/>
          <w:szCs w:val="18"/>
        </w:rPr>
        <w:t xml:space="preserve">. </w:t>
      </w:r>
      <w:r w:rsidRPr="00525699">
        <w:rPr>
          <w:sz w:val="18"/>
          <w:szCs w:val="18"/>
        </w:rPr>
        <w:t xml:space="preserve">Экономические проблемы </w:t>
      </w:r>
      <w:proofErr w:type="spellStart"/>
      <w:r w:rsidRPr="00525699">
        <w:rPr>
          <w:sz w:val="18"/>
          <w:szCs w:val="18"/>
        </w:rPr>
        <w:t>техносферы</w:t>
      </w:r>
      <w:proofErr w:type="spellEnd"/>
      <w:r>
        <w:rPr>
          <w:sz w:val="18"/>
          <w:szCs w:val="18"/>
        </w:rPr>
        <w:t xml:space="preserve"> и организации производства</w:t>
      </w:r>
      <w:r w:rsidRPr="00525699">
        <w:rPr>
          <w:sz w:val="18"/>
          <w:szCs w:val="18"/>
        </w:rPr>
        <w:t>.</w:t>
      </w:r>
      <w:r w:rsidRPr="00493E5A">
        <w:rPr>
          <w:sz w:val="18"/>
          <w:szCs w:val="18"/>
        </w:rPr>
        <w:t xml:space="preserve"> </w:t>
      </w:r>
      <w:r w:rsidRPr="00525699">
        <w:rPr>
          <w:sz w:val="18"/>
          <w:szCs w:val="18"/>
        </w:rPr>
        <w:t xml:space="preserve">Комплексная автоматизация проектирования, подготовки и управления производством. </w:t>
      </w:r>
    </w:p>
    <w:p w:rsidR="00A412BB" w:rsidRPr="00525699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 w:rsidRPr="00525699">
        <w:rPr>
          <w:b/>
          <w:sz w:val="18"/>
          <w:szCs w:val="18"/>
        </w:rPr>
        <w:t xml:space="preserve">6. </w:t>
      </w:r>
      <w:r w:rsidRPr="00525699">
        <w:rPr>
          <w:sz w:val="18"/>
          <w:szCs w:val="18"/>
        </w:rPr>
        <w:t>Современные проблемы машиноведения и деталей машин.</w:t>
      </w:r>
    </w:p>
    <w:p w:rsidR="00A412BB" w:rsidRPr="00525699" w:rsidRDefault="00A412BB" w:rsidP="00A412BB">
      <w:pPr>
        <w:pStyle w:val="a3"/>
        <w:tabs>
          <w:tab w:val="left" w:pos="360"/>
          <w:tab w:val="left" w:pos="757"/>
        </w:tabs>
        <w:spacing w:after="0"/>
        <w:jc w:val="both"/>
        <w:rPr>
          <w:sz w:val="18"/>
          <w:szCs w:val="18"/>
        </w:rPr>
      </w:pPr>
      <w:r w:rsidRPr="00525699">
        <w:rPr>
          <w:b/>
          <w:sz w:val="18"/>
          <w:szCs w:val="18"/>
        </w:rPr>
        <w:t xml:space="preserve">7. </w:t>
      </w:r>
      <w:r w:rsidRPr="00525699">
        <w:rPr>
          <w:sz w:val="18"/>
          <w:szCs w:val="18"/>
        </w:rPr>
        <w:t>Современные проблемы инженерии материалов, процессов и м</w:t>
      </w:r>
      <w:r>
        <w:rPr>
          <w:sz w:val="18"/>
          <w:szCs w:val="18"/>
        </w:rPr>
        <w:t xml:space="preserve">атериаловедения. </w:t>
      </w:r>
      <w:r w:rsidRPr="00525699">
        <w:rPr>
          <w:sz w:val="18"/>
          <w:szCs w:val="18"/>
        </w:rPr>
        <w:t>Упрочняющие технологии и покры</w:t>
      </w:r>
      <w:r>
        <w:rPr>
          <w:sz w:val="18"/>
          <w:szCs w:val="18"/>
        </w:rPr>
        <w:t xml:space="preserve">тия, </w:t>
      </w:r>
      <w:proofErr w:type="spellStart"/>
      <w:r>
        <w:rPr>
          <w:sz w:val="18"/>
          <w:szCs w:val="18"/>
        </w:rPr>
        <w:t>н</w:t>
      </w:r>
      <w:r w:rsidRPr="00525699">
        <w:rPr>
          <w:sz w:val="18"/>
          <w:szCs w:val="18"/>
        </w:rPr>
        <w:t>аноматериалы</w:t>
      </w:r>
      <w:proofErr w:type="spellEnd"/>
      <w:r w:rsidRPr="00525699">
        <w:rPr>
          <w:sz w:val="18"/>
          <w:szCs w:val="18"/>
        </w:rPr>
        <w:t xml:space="preserve"> и </w:t>
      </w:r>
      <w:proofErr w:type="spellStart"/>
      <w:r w:rsidRPr="00525699">
        <w:rPr>
          <w:sz w:val="18"/>
          <w:szCs w:val="18"/>
        </w:rPr>
        <w:t>нанотехнологии</w:t>
      </w:r>
      <w:proofErr w:type="spellEnd"/>
      <w:r w:rsidRPr="00525699">
        <w:rPr>
          <w:sz w:val="18"/>
          <w:szCs w:val="18"/>
        </w:rPr>
        <w:t>.</w:t>
      </w:r>
    </w:p>
    <w:p w:rsidR="00A412BB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Pr="00525699">
        <w:rPr>
          <w:b/>
          <w:sz w:val="18"/>
          <w:szCs w:val="18"/>
        </w:rPr>
        <w:t xml:space="preserve">. </w:t>
      </w:r>
      <w:r w:rsidRPr="006B215E">
        <w:rPr>
          <w:sz w:val="18"/>
          <w:szCs w:val="18"/>
        </w:rPr>
        <w:t xml:space="preserve">Техника и технологии горной промышленности. </w:t>
      </w:r>
      <w:r w:rsidRPr="00525699">
        <w:rPr>
          <w:sz w:val="18"/>
          <w:szCs w:val="18"/>
        </w:rPr>
        <w:t xml:space="preserve">Экологические проблемы </w:t>
      </w:r>
      <w:proofErr w:type="spellStart"/>
      <w:r w:rsidRPr="00525699">
        <w:rPr>
          <w:sz w:val="18"/>
          <w:szCs w:val="18"/>
        </w:rPr>
        <w:t>техносферы</w:t>
      </w:r>
      <w:proofErr w:type="spellEnd"/>
      <w:r w:rsidRPr="00525699">
        <w:rPr>
          <w:sz w:val="18"/>
          <w:szCs w:val="18"/>
        </w:rPr>
        <w:t>.</w:t>
      </w:r>
    </w:p>
    <w:p w:rsidR="00A412BB" w:rsidRPr="006B215E" w:rsidRDefault="00A412BB" w:rsidP="00A412BB">
      <w:pPr>
        <w:pStyle w:val="a3"/>
        <w:tabs>
          <w:tab w:val="left" w:pos="0"/>
        </w:tabs>
        <w:spacing w:after="0"/>
        <w:jc w:val="both"/>
        <w:rPr>
          <w:b/>
          <w:sz w:val="18"/>
          <w:szCs w:val="18"/>
        </w:rPr>
      </w:pPr>
      <w:r w:rsidRPr="006B215E">
        <w:rPr>
          <w:b/>
          <w:sz w:val="18"/>
          <w:szCs w:val="18"/>
        </w:rPr>
        <w:t xml:space="preserve">9. </w:t>
      </w:r>
      <w:r w:rsidRPr="006B215E">
        <w:rPr>
          <w:sz w:val="18"/>
          <w:szCs w:val="18"/>
        </w:rPr>
        <w:t>Современные технологии и оборудование нефтегазовой промышленности</w:t>
      </w:r>
      <w:r>
        <w:rPr>
          <w:sz w:val="18"/>
          <w:szCs w:val="18"/>
        </w:rPr>
        <w:t>, особенности создания и перспективы их развития.</w:t>
      </w:r>
      <w:r>
        <w:rPr>
          <w:b/>
          <w:sz w:val="18"/>
          <w:szCs w:val="18"/>
        </w:rPr>
        <w:t xml:space="preserve"> </w:t>
      </w:r>
      <w:r w:rsidRPr="004C6D9F">
        <w:rPr>
          <w:sz w:val="18"/>
          <w:szCs w:val="18"/>
        </w:rPr>
        <w:t>Бурение скважин.</w:t>
      </w:r>
    </w:p>
    <w:p w:rsidR="00A412BB" w:rsidRPr="00525699" w:rsidRDefault="00A412BB" w:rsidP="00A412BB">
      <w:pPr>
        <w:pStyle w:val="a3"/>
        <w:tabs>
          <w:tab w:val="left" w:pos="360"/>
          <w:tab w:val="left" w:pos="757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525699">
        <w:rPr>
          <w:b/>
          <w:sz w:val="18"/>
          <w:szCs w:val="18"/>
        </w:rPr>
        <w:t xml:space="preserve">. </w:t>
      </w:r>
      <w:r w:rsidRPr="00525699">
        <w:rPr>
          <w:sz w:val="18"/>
          <w:szCs w:val="18"/>
        </w:rPr>
        <w:t xml:space="preserve">Вопросы </w:t>
      </w:r>
      <w:r>
        <w:rPr>
          <w:sz w:val="18"/>
          <w:szCs w:val="18"/>
        </w:rPr>
        <w:t>анализа, синтеза, моделирования и расчетов сложных</w:t>
      </w:r>
      <w:r w:rsidRPr="00525699">
        <w:rPr>
          <w:sz w:val="18"/>
          <w:szCs w:val="18"/>
        </w:rPr>
        <w:t xml:space="preserve"> технических систем.</w:t>
      </w:r>
      <w:r>
        <w:rPr>
          <w:sz w:val="18"/>
          <w:szCs w:val="18"/>
        </w:rPr>
        <w:t xml:space="preserve"> </w:t>
      </w:r>
      <w:r w:rsidRPr="00525699">
        <w:rPr>
          <w:sz w:val="18"/>
          <w:szCs w:val="18"/>
        </w:rPr>
        <w:t xml:space="preserve">Специальная техника и технологии </w:t>
      </w:r>
      <w:proofErr w:type="spellStart"/>
      <w:r w:rsidRPr="00525699">
        <w:rPr>
          <w:sz w:val="18"/>
          <w:szCs w:val="18"/>
        </w:rPr>
        <w:t>техносферы</w:t>
      </w:r>
      <w:proofErr w:type="spellEnd"/>
      <w:r w:rsidRPr="00525699">
        <w:rPr>
          <w:sz w:val="18"/>
          <w:szCs w:val="18"/>
        </w:rPr>
        <w:t>.</w:t>
      </w:r>
    </w:p>
    <w:p w:rsidR="00A412BB" w:rsidRPr="00525699" w:rsidRDefault="00A412BB" w:rsidP="00A412BB">
      <w:pPr>
        <w:pStyle w:val="a3"/>
        <w:tabs>
          <w:tab w:val="left" w:pos="0"/>
        </w:tabs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Pr="00525699">
        <w:rPr>
          <w:b/>
          <w:sz w:val="18"/>
          <w:szCs w:val="18"/>
        </w:rPr>
        <w:t xml:space="preserve">. </w:t>
      </w:r>
      <w:r w:rsidRPr="006B215E">
        <w:rPr>
          <w:sz w:val="18"/>
          <w:szCs w:val="18"/>
        </w:rPr>
        <w:t>Основные особенности и современные</w:t>
      </w:r>
      <w:r>
        <w:rPr>
          <w:sz w:val="18"/>
          <w:szCs w:val="18"/>
        </w:rPr>
        <w:t xml:space="preserve"> проблемы в системе профессионального</w:t>
      </w:r>
      <w:r w:rsidRPr="00525699">
        <w:rPr>
          <w:sz w:val="18"/>
          <w:szCs w:val="18"/>
        </w:rPr>
        <w:t xml:space="preserve"> образова</w:t>
      </w:r>
      <w:r>
        <w:rPr>
          <w:sz w:val="18"/>
          <w:szCs w:val="18"/>
        </w:rPr>
        <w:t>ния е</w:t>
      </w:r>
      <w:r w:rsidRPr="00525699">
        <w:rPr>
          <w:sz w:val="18"/>
          <w:szCs w:val="18"/>
        </w:rPr>
        <w:t>вра</w:t>
      </w:r>
      <w:r>
        <w:rPr>
          <w:sz w:val="18"/>
          <w:szCs w:val="18"/>
        </w:rPr>
        <w:t>зийского</w:t>
      </w:r>
      <w:r w:rsidRPr="00525699">
        <w:rPr>
          <w:sz w:val="18"/>
          <w:szCs w:val="18"/>
        </w:rPr>
        <w:t xml:space="preserve"> образова</w:t>
      </w:r>
      <w:r>
        <w:rPr>
          <w:sz w:val="18"/>
          <w:szCs w:val="18"/>
        </w:rPr>
        <w:t>тельного пространства.</w:t>
      </w:r>
    </w:p>
    <w:p w:rsidR="00A412BB" w:rsidRDefault="00A412BB" w:rsidP="00A412BB">
      <w:pPr>
        <w:pStyle w:val="a3"/>
        <w:tabs>
          <w:tab w:val="left" w:pos="757"/>
        </w:tabs>
        <w:spacing w:after="0"/>
        <w:ind w:firstLine="425"/>
        <w:jc w:val="both"/>
        <w:rPr>
          <w:b/>
          <w:bCs/>
          <w:sz w:val="18"/>
          <w:szCs w:val="18"/>
          <w:u w:val="single"/>
        </w:rPr>
      </w:pPr>
      <w:r w:rsidRPr="00525699">
        <w:rPr>
          <w:sz w:val="18"/>
          <w:szCs w:val="18"/>
        </w:rPr>
        <w:t>В рамках конференции можно проводить рекламу и презентации фирм.</w:t>
      </w:r>
    </w:p>
    <w:p w:rsidR="007E172D" w:rsidRPr="00142D37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A412BB" w:rsidRPr="00142D37" w:rsidRDefault="00A412BB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7E172D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7E172D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7E172D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7E172D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7E172D" w:rsidRDefault="007E172D" w:rsidP="006A59BD">
      <w:pPr>
        <w:pStyle w:val="a3"/>
        <w:spacing w:after="0"/>
        <w:jc w:val="both"/>
        <w:rPr>
          <w:bCs/>
          <w:sz w:val="18"/>
          <w:szCs w:val="18"/>
        </w:rPr>
      </w:pPr>
    </w:p>
    <w:p w:rsidR="009440D9" w:rsidRPr="005A631C" w:rsidRDefault="009440D9" w:rsidP="009440D9">
      <w:pPr>
        <w:pStyle w:val="a3"/>
        <w:tabs>
          <w:tab w:val="left" w:pos="0"/>
        </w:tabs>
        <w:spacing w:after="0"/>
        <w:jc w:val="center"/>
        <w:rPr>
          <w:b/>
          <w:sz w:val="18"/>
          <w:szCs w:val="18"/>
          <w:u w:val="single"/>
        </w:rPr>
      </w:pPr>
      <w:r w:rsidRPr="005A631C">
        <w:rPr>
          <w:b/>
          <w:sz w:val="18"/>
          <w:szCs w:val="18"/>
          <w:u w:val="single"/>
        </w:rPr>
        <w:t>АДРЕС ОРГКОМИТЕТА</w:t>
      </w:r>
      <w:r w:rsidR="007C535F" w:rsidRPr="005A631C">
        <w:rPr>
          <w:b/>
          <w:sz w:val="18"/>
          <w:szCs w:val="18"/>
          <w:u w:val="single"/>
        </w:rPr>
        <w:t xml:space="preserve"> КОНФЕРЕНЦИИ</w:t>
      </w:r>
      <w:r w:rsidRPr="005A631C">
        <w:rPr>
          <w:b/>
          <w:sz w:val="18"/>
          <w:szCs w:val="18"/>
          <w:u w:val="single"/>
        </w:rPr>
        <w:t>:</w:t>
      </w:r>
    </w:p>
    <w:p w:rsidR="007C535F" w:rsidRPr="005A631C" w:rsidRDefault="007C535F" w:rsidP="009440D9">
      <w:pPr>
        <w:pStyle w:val="a3"/>
        <w:tabs>
          <w:tab w:val="left" w:pos="0"/>
        </w:tabs>
        <w:spacing w:after="0"/>
        <w:jc w:val="center"/>
        <w:rPr>
          <w:b/>
          <w:sz w:val="18"/>
          <w:szCs w:val="18"/>
          <w:u w:val="single"/>
        </w:rPr>
      </w:pPr>
    </w:p>
    <w:p w:rsidR="009440D9" w:rsidRPr="005A631C" w:rsidRDefault="00AE65CB" w:rsidP="009440D9">
      <w:pPr>
        <w:pStyle w:val="a3"/>
        <w:tabs>
          <w:tab w:val="left" w:pos="0"/>
        </w:tabs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РФ, </w:t>
      </w:r>
      <w:r w:rsidR="009440D9" w:rsidRPr="005A631C">
        <w:rPr>
          <w:color w:val="000000"/>
          <w:sz w:val="18"/>
          <w:szCs w:val="18"/>
        </w:rPr>
        <w:t>ДНР,</w:t>
      </w:r>
      <w:r w:rsidR="007C535F" w:rsidRPr="005A631C">
        <w:rPr>
          <w:color w:val="000000"/>
          <w:sz w:val="18"/>
          <w:szCs w:val="18"/>
        </w:rPr>
        <w:t xml:space="preserve"> </w:t>
      </w:r>
      <w:r w:rsidR="009440D9" w:rsidRPr="005A631C">
        <w:rPr>
          <w:color w:val="000000"/>
          <w:sz w:val="18"/>
          <w:szCs w:val="18"/>
        </w:rPr>
        <w:t xml:space="preserve">283001, г. Донецк, ул. Артема 58, </w:t>
      </w:r>
      <w:r w:rsidR="007C535F" w:rsidRPr="005A631C">
        <w:rPr>
          <w:color w:val="000000"/>
          <w:sz w:val="18"/>
          <w:szCs w:val="18"/>
        </w:rPr>
        <w:t>ДОН</w:t>
      </w:r>
      <w:r w:rsidR="009440D9" w:rsidRPr="005A631C">
        <w:rPr>
          <w:color w:val="000000"/>
          <w:sz w:val="18"/>
          <w:szCs w:val="18"/>
        </w:rPr>
        <w:t>НТУ, корп. 6, ауд. 6.305</w:t>
      </w:r>
      <w:r w:rsidR="007C535F" w:rsidRPr="005A631C">
        <w:rPr>
          <w:color w:val="000000"/>
          <w:sz w:val="18"/>
          <w:szCs w:val="18"/>
        </w:rPr>
        <w:t>, кафедра «Технология машиностроения»</w:t>
      </w:r>
      <w:r w:rsidR="0084000E" w:rsidRPr="005A631C">
        <w:rPr>
          <w:color w:val="000000"/>
          <w:sz w:val="18"/>
          <w:szCs w:val="18"/>
        </w:rPr>
        <w:t>.</w:t>
      </w:r>
    </w:p>
    <w:p w:rsidR="009440D9" w:rsidRPr="005A631C" w:rsidRDefault="00AE65CB" w:rsidP="009440D9">
      <w:pPr>
        <w:pStyle w:val="a3"/>
        <w:tabs>
          <w:tab w:val="left" w:pos="36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Председатель оргкомитета</w:t>
      </w:r>
      <w:r w:rsidR="009440D9" w:rsidRPr="005A631C">
        <w:rPr>
          <w:sz w:val="18"/>
          <w:szCs w:val="18"/>
        </w:rPr>
        <w:t xml:space="preserve"> конференции:</w:t>
      </w:r>
    </w:p>
    <w:p w:rsidR="009440D9" w:rsidRPr="005A631C" w:rsidRDefault="00AE65CB" w:rsidP="005A631C">
      <w:pPr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>МИХАЙЛОВ Александр Николаевич</w:t>
      </w:r>
    </w:p>
    <w:p w:rsidR="009440D9" w:rsidRPr="00597310" w:rsidRDefault="009440D9" w:rsidP="009440D9">
      <w:pPr>
        <w:pStyle w:val="a3"/>
        <w:tabs>
          <w:tab w:val="left" w:pos="0"/>
        </w:tabs>
        <w:spacing w:after="0"/>
        <w:jc w:val="both"/>
        <w:rPr>
          <w:color w:val="000000"/>
          <w:sz w:val="10"/>
          <w:szCs w:val="10"/>
        </w:rPr>
      </w:pPr>
    </w:p>
    <w:p w:rsidR="009440D9" w:rsidRPr="002F7EB1" w:rsidRDefault="009440D9" w:rsidP="009440D9">
      <w:pPr>
        <w:rPr>
          <w:sz w:val="18"/>
          <w:szCs w:val="18"/>
        </w:rPr>
      </w:pPr>
      <w:r w:rsidRPr="005A631C">
        <w:rPr>
          <w:sz w:val="18"/>
          <w:szCs w:val="18"/>
        </w:rPr>
        <w:t>Е</w:t>
      </w:r>
      <w:r w:rsidRPr="002F7EB1">
        <w:rPr>
          <w:sz w:val="18"/>
          <w:szCs w:val="18"/>
        </w:rPr>
        <w:t>-</w:t>
      </w:r>
      <w:r w:rsidRPr="005A631C">
        <w:rPr>
          <w:sz w:val="18"/>
          <w:szCs w:val="18"/>
          <w:lang w:val="fr-FR"/>
        </w:rPr>
        <w:t>mail</w:t>
      </w:r>
      <w:r w:rsidRPr="002F7EB1">
        <w:rPr>
          <w:sz w:val="18"/>
          <w:szCs w:val="18"/>
        </w:rPr>
        <w:t xml:space="preserve">:  </w:t>
      </w:r>
      <w:hyperlink r:id="rId11" w:history="1">
        <w:r w:rsidRPr="007E172D">
          <w:rPr>
            <w:rStyle w:val="a7"/>
            <w:sz w:val="18"/>
            <w:szCs w:val="18"/>
            <w:lang w:val="en-US"/>
          </w:rPr>
          <w:t>mntk</w:t>
        </w:r>
        <w:r w:rsidRPr="002F7EB1">
          <w:rPr>
            <w:rStyle w:val="a7"/>
            <w:sz w:val="18"/>
            <w:szCs w:val="18"/>
          </w:rPr>
          <w:t>21@</w:t>
        </w:r>
        <w:r w:rsidRPr="007E172D">
          <w:rPr>
            <w:rStyle w:val="a7"/>
            <w:sz w:val="18"/>
            <w:szCs w:val="18"/>
            <w:lang w:val="en-US"/>
          </w:rPr>
          <w:t>mail</w:t>
        </w:r>
        <w:r w:rsidRPr="002F7EB1">
          <w:rPr>
            <w:rStyle w:val="a7"/>
            <w:sz w:val="18"/>
            <w:szCs w:val="18"/>
          </w:rPr>
          <w:t>.</w:t>
        </w:r>
        <w:proofErr w:type="spellStart"/>
        <w:r w:rsidRPr="007E172D">
          <w:rPr>
            <w:rStyle w:val="a7"/>
            <w:sz w:val="18"/>
            <w:szCs w:val="18"/>
            <w:lang w:val="en-US"/>
          </w:rPr>
          <w:t>ru</w:t>
        </w:r>
        <w:proofErr w:type="spellEnd"/>
      </w:hyperlink>
    </w:p>
    <w:p w:rsidR="007C535F" w:rsidRPr="005A631C" w:rsidRDefault="00DD304A" w:rsidP="007C535F">
      <w:pPr>
        <w:jc w:val="both"/>
        <w:rPr>
          <w:sz w:val="18"/>
          <w:szCs w:val="18"/>
        </w:rPr>
      </w:pPr>
      <w:r w:rsidRPr="005A631C">
        <w:rPr>
          <w:sz w:val="18"/>
          <w:szCs w:val="18"/>
        </w:rPr>
        <w:t>Справки по телефону</w:t>
      </w:r>
      <w:r w:rsidR="007C535F" w:rsidRPr="005A631C">
        <w:rPr>
          <w:sz w:val="18"/>
          <w:szCs w:val="18"/>
        </w:rPr>
        <w:t>:</w:t>
      </w:r>
    </w:p>
    <w:p w:rsidR="00DD304A" w:rsidRDefault="007C535F" w:rsidP="00AE65CB">
      <w:pPr>
        <w:ind w:firstLine="426"/>
        <w:jc w:val="both"/>
        <w:rPr>
          <w:sz w:val="18"/>
          <w:szCs w:val="18"/>
        </w:rPr>
      </w:pPr>
      <w:r w:rsidRPr="005A631C">
        <w:rPr>
          <w:sz w:val="18"/>
          <w:szCs w:val="18"/>
        </w:rPr>
        <w:t xml:space="preserve">- </w:t>
      </w:r>
      <w:r w:rsidR="009440D9" w:rsidRPr="005A631C">
        <w:rPr>
          <w:b/>
          <w:sz w:val="18"/>
          <w:szCs w:val="18"/>
        </w:rPr>
        <w:t>г. Донецк (ДНР</w:t>
      </w:r>
      <w:proofErr w:type="gramStart"/>
      <w:r w:rsidR="009440D9" w:rsidRPr="005A631C">
        <w:rPr>
          <w:b/>
          <w:sz w:val="18"/>
          <w:szCs w:val="18"/>
        </w:rPr>
        <w:t>)</w:t>
      </w:r>
      <w:r w:rsidR="00DD304A" w:rsidRPr="005A631C">
        <w:rPr>
          <w:b/>
          <w:sz w:val="18"/>
          <w:szCs w:val="18"/>
        </w:rPr>
        <w:t>:</w:t>
      </w:r>
      <w:r w:rsidRPr="005A631C">
        <w:rPr>
          <w:sz w:val="18"/>
          <w:szCs w:val="18"/>
        </w:rPr>
        <w:t xml:space="preserve">  </w:t>
      </w:r>
      <w:r w:rsidR="00AE65CB">
        <w:rPr>
          <w:sz w:val="18"/>
          <w:szCs w:val="18"/>
        </w:rPr>
        <w:t>моб</w:t>
      </w:r>
      <w:proofErr w:type="gramEnd"/>
      <w:r w:rsidR="00AE65CB">
        <w:rPr>
          <w:sz w:val="18"/>
          <w:szCs w:val="18"/>
        </w:rPr>
        <w:t>. тел.: +7 949</w:t>
      </w:r>
      <w:r w:rsidR="00DD304A" w:rsidRPr="005A631C">
        <w:rPr>
          <w:sz w:val="18"/>
          <w:szCs w:val="18"/>
        </w:rPr>
        <w:t xml:space="preserve"> 3060879</w:t>
      </w:r>
      <w:r w:rsidR="002F7EB1">
        <w:rPr>
          <w:sz w:val="18"/>
          <w:szCs w:val="18"/>
        </w:rPr>
        <w:t>;</w:t>
      </w:r>
    </w:p>
    <w:p w:rsidR="002F7EB1" w:rsidRPr="005A631C" w:rsidRDefault="002F7EB1" w:rsidP="00AE65CB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+7 856 3010805; +7 856 3010840.</w:t>
      </w:r>
    </w:p>
    <w:p w:rsidR="007C535F" w:rsidRPr="00597310" w:rsidRDefault="007C535F" w:rsidP="007C535F">
      <w:pPr>
        <w:jc w:val="both"/>
        <w:rPr>
          <w:b/>
          <w:sz w:val="10"/>
          <w:szCs w:val="10"/>
        </w:rPr>
      </w:pPr>
    </w:p>
    <w:p w:rsidR="00DD304A" w:rsidRPr="005A631C" w:rsidRDefault="00DD304A" w:rsidP="007C535F">
      <w:pPr>
        <w:jc w:val="both"/>
        <w:rPr>
          <w:sz w:val="18"/>
          <w:szCs w:val="18"/>
        </w:rPr>
      </w:pPr>
      <w:r w:rsidRPr="005A631C">
        <w:rPr>
          <w:bCs/>
          <w:sz w:val="18"/>
          <w:szCs w:val="18"/>
        </w:rPr>
        <w:t>Подробную информацию можно получить на интернет-сайте конференции:</w:t>
      </w:r>
      <w:r w:rsidR="007C535F" w:rsidRPr="005A631C">
        <w:rPr>
          <w:bCs/>
          <w:sz w:val="18"/>
          <w:szCs w:val="18"/>
        </w:rPr>
        <w:t xml:space="preserve">         </w:t>
      </w:r>
      <w:hyperlink r:id="rId12" w:history="1">
        <w:r w:rsidR="00444594" w:rsidRPr="00205040">
          <w:rPr>
            <w:rStyle w:val="a7"/>
            <w:sz w:val="18"/>
            <w:szCs w:val="18"/>
          </w:rPr>
          <w:t>http://konf-sev.donntu.</w:t>
        </w:r>
        <w:r w:rsidR="00444594" w:rsidRPr="00205040">
          <w:rPr>
            <w:rStyle w:val="a7"/>
            <w:sz w:val="18"/>
            <w:szCs w:val="18"/>
            <w:lang w:val="en-US"/>
          </w:rPr>
          <w:t>ru</w:t>
        </w:r>
      </w:hyperlink>
      <w:r w:rsidR="00444594">
        <w:rPr>
          <w:sz w:val="18"/>
          <w:szCs w:val="18"/>
        </w:rPr>
        <w:t xml:space="preserve"> </w:t>
      </w:r>
    </w:p>
    <w:p w:rsidR="00C765FF" w:rsidRPr="00597310" w:rsidRDefault="00C765FF" w:rsidP="007C535F">
      <w:pPr>
        <w:jc w:val="both"/>
        <w:rPr>
          <w:sz w:val="10"/>
          <w:szCs w:val="10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A412BB" w:rsidRPr="00142D37" w:rsidRDefault="00A412BB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Pr="00142D37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37F2B" w:rsidRPr="00142D37" w:rsidRDefault="00737F2B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A6955" w:rsidRDefault="007A69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28"/>
        </w:rPr>
      </w:pPr>
    </w:p>
    <w:p w:rsidR="00786155" w:rsidRDefault="00B247F1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93.05pt;margin-top:-507.65pt;width:60pt;height:66pt;z-index:251656192;mso-position-horizontal-relative:text;mso-position-vertical-relative:text" o:allowoverlap="f">
            <v:imagedata r:id="rId13" o:title=""/>
            <o:lock v:ext="edit" aspectratio="f"/>
            <w10:wrap type="square"/>
          </v:shape>
          <o:OLEObject Type="Embed" ProgID="CorelDraw.Graphic.7" ShapeID="_x0000_s2055" DrawAspect="Content" ObjectID="_1794593072" r:id="rId14"/>
        </w:object>
      </w:r>
      <w:r w:rsidR="00BD5873"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-6583045</wp:posOffset>
                </wp:positionV>
                <wp:extent cx="1584960" cy="2809875"/>
                <wp:effectExtent l="0" t="0" r="635" b="1270"/>
                <wp:wrapTight wrapText="bothSides">
                  <wp:wrapPolygon edited="0">
                    <wp:start x="-173" y="0"/>
                    <wp:lineTo x="-173" y="21600"/>
                    <wp:lineTo x="21773" y="21600"/>
                    <wp:lineTo x="21773" y="0"/>
                    <wp:lineTo x="-173" y="0"/>
                  </wp:wrapPolygon>
                </wp:wrapTight>
                <wp:docPr id="1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BC" w:rsidRPr="00D213F6" w:rsidRDefault="009900BC" w:rsidP="001207B9">
                            <w:pPr>
                              <w:pStyle w:val="a3"/>
                              <w:spacing w:after="0"/>
                              <w:ind w:right="-48"/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sz w:val="12"/>
                                <w:szCs w:val="12"/>
                              </w:rPr>
                              <w:t>АЛМАТЫ (Казахстан)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spacing w:after="0"/>
                              <w:ind w:right="-48"/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sz w:val="12"/>
                                <w:szCs w:val="12"/>
                              </w:rPr>
                              <w:t>АЛЧЕВСК (ЛНР)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spacing w:after="0"/>
                              <w:ind w:right="-48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АШГАБАТ (Туркмения)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spacing w:after="0"/>
                              <w:ind w:right="-48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БЕЛГОРОД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0"/>
                              </w:tabs>
                              <w:spacing w:after="0"/>
                              <w:ind w:right="-48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БРЯНСК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0"/>
                              </w:tabs>
                              <w:spacing w:after="0"/>
                              <w:ind w:right="-48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ВОРОНЕЖ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ДОНЕЦК (ДНР)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ЕКАТЕРИНБУРГ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ЕРЕВАН (Армения)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КАРАГАНДА (Казахстан)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КОСТРОМА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-1701"/>
                                <w:tab w:val="left" w:pos="142"/>
                                <w:tab w:val="left" w:pos="1985"/>
                              </w:tabs>
                              <w:spacing w:after="0"/>
                              <w:ind w:right="-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КУРСК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1134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ЛУГАНСК (ЛНР)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1134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МИНСК (Беларусь)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1134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МОСКВА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1134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ОМСК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1134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ОРЕЛ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ПЕТРОПАВЛОВСК-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360"/>
                                <w:tab w:val="left" w:pos="567"/>
                                <w:tab w:val="left" w:pos="1560"/>
                                <w:tab w:val="left" w:pos="1985"/>
                              </w:tabs>
                              <w:spacing w:after="0"/>
                              <w:ind w:left="567"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-КАМЧАТСКИЙ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РОСТОВ-НА-ДОНУ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САНКТ-ПЕТЕРБУРГ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СЕВАСТОПОЛЬ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426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ТАГАНРОГ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ТАШКЕНТ (Узбекистан)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ТБИЛИСИ (Грузия)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985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ТУЛА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843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УСИНСК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843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ФЕОДОСИЯ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843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ХАБАРОВСК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843"/>
                              </w:tabs>
                              <w:spacing w:after="0"/>
                              <w:ind w:right="-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ЧЕЛЯБИНСК (Россия)</w:t>
                            </w:r>
                          </w:p>
                          <w:p w:rsidR="009900BC" w:rsidRPr="00D213F6" w:rsidRDefault="009900BC" w:rsidP="001207B9">
                            <w:pPr>
                              <w:pStyle w:val="a3"/>
                              <w:tabs>
                                <w:tab w:val="left" w:pos="0"/>
                                <w:tab w:val="left" w:pos="360"/>
                                <w:tab w:val="left" w:pos="1843"/>
                              </w:tabs>
                              <w:spacing w:after="0"/>
                              <w:ind w:right="-1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213F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ЯКУТСК (Россия)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2" o:spid="_x0000_s1026" type="#_x0000_t202" style="position:absolute;left:0;text-align:left;margin-left:370.9pt;margin-top:-518.35pt;width:124.8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pgiQIAABoFAAAOAAAAZHJzL2Uyb0RvYy54bWysVNtu2zAMfR+wfxD0nvpSp7GNOEXTLsOA&#10;7gK0+wBFlmNhsqRJSuyu2L+PkpPUuzwMw/xgSyZ1eEgeank9dAIdmLFcyQonFzFGTFJVc7mr8OfH&#10;zSzHyDoiayKUZBV+YhZfr16/Wva6ZKlqlaiZQQAibdnrCrfO6TKKLG1ZR+yF0kyCsVGmIw62ZhfV&#10;hvSA3okojeOrqFem1kZRZi38vRuNeBXwm4ZR97FpLHNIVBi4ufA24b3172i1JOXOEN1yeqRB/oFF&#10;R7iEoGeoO+II2hv+G1THqVFWNe6Cqi5STcMpCzlANkn8SzYPLdEs5ALFsfpcJvv/YOmHwyeDeA29&#10;w0iSDlr0yAaH1mpASXyZ+gL12pbg96DB0w1g8c4+WavvFf1ikVS3LZE7dmOM6ltGaiCY+JPR5OiI&#10;Yz3Itn+vaohE9k4FoKExnQeEeiBAh0Y9nZvj2VAfcp5nxRWYKNjSPC7yxTzEIOXpuDbWvWWqQ35R&#10;YQPdD/DkcG+dp0PKk0ugrwSvN1yIsDG77a0w6EBAKZvwHNHt1E1I7yyVPzYijn+AJcTwNs83dP65&#10;SNIsXqfFbHOVL2bZJpvPikWcz+KkWEMmWZHdbb57gklWtryumbznkp1UmGR/1+XjPIz6CTpEfYWL&#10;eTofezRlb6dJxuH5U5IddzCUgncVzs9OpPSdfSNrSJuUjnAxrqOf6YcqQw1O31CVoAPf+lEEbtgO&#10;QXOXPrrXyFbVTyAMo6Bt0GK4UGDRKvMNox6Gs8L2654YhpF4J0FcRZJlfprDJpsvUtiYqWU7tRBJ&#10;AarCDqNxeevGG2CvDd+1EGmUs1Q3IMiGB6m8sDrKGAYw5HS8LPyET/fB6+VKW/0AAAD//wMAUEsD&#10;BBQABgAIAAAAIQDlcxRt4gAAAA4BAAAPAAAAZHJzL2Rvd25yZXYueG1sTI9BT4NAEIXvJv6HzZh4&#10;Me1CpSDI0qiJxmtrf8DAboHIzhJ2W+i/dzzpcd68vPe9crfYQVzM5HtHCuJ1BMJQ43RPrYLj1/vq&#10;CYQPSBoHR0bB1XjYVbc3JRbazbQ3l0NoBYeQL1BBF8JYSOmbzlj0azca4t/JTRYDn1Mr9YQzh9tB&#10;bqIolRZ74oYOR/PWmeb7cLYKTp/zwzaf649wzPZJ+op9VrurUvd3y8sziGCW8GeGX3xGh4qZancm&#10;7cWgIEtiRg8KVnH0mGYg2JPncQKiZm2bJxuQVSn/z6h+AAAA//8DAFBLAQItABQABgAIAAAAIQC2&#10;gziS/gAAAOEBAAATAAAAAAAAAAAAAAAAAAAAAABbQ29udGVudF9UeXBlc10ueG1sUEsBAi0AFAAG&#10;AAgAAAAhADj9If/WAAAAlAEAAAsAAAAAAAAAAAAAAAAALwEAAF9yZWxzLy5yZWxzUEsBAi0AFAAG&#10;AAgAAAAhAI9c6mCJAgAAGgUAAA4AAAAAAAAAAAAAAAAALgIAAGRycy9lMm9Eb2MueG1sUEsBAi0A&#10;FAAGAAgAAAAhAOVzFG3iAAAADgEAAA8AAAAAAAAAAAAAAAAA4wQAAGRycy9kb3ducmV2LnhtbFBL&#10;BQYAAAAABAAEAPMAAADyBQAAAAA=&#10;" stroked="f">
                <v:textbox>
                  <w:txbxContent>
                    <w:p w:rsidR="009900BC" w:rsidRPr="00D213F6" w:rsidRDefault="009900BC" w:rsidP="001207B9">
                      <w:pPr>
                        <w:pStyle w:val="a3"/>
                        <w:spacing w:after="0"/>
                        <w:ind w:right="-48"/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sz w:val="12"/>
                          <w:szCs w:val="12"/>
                        </w:rPr>
                        <w:t>АЛМАТЫ (Казахстан)</w:t>
                      </w:r>
                    </w:p>
                    <w:p w:rsidR="009900BC" w:rsidRPr="00D213F6" w:rsidRDefault="009900BC" w:rsidP="001207B9">
                      <w:pPr>
                        <w:pStyle w:val="a3"/>
                        <w:spacing w:after="0"/>
                        <w:ind w:right="-48"/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sz w:val="12"/>
                          <w:szCs w:val="12"/>
                        </w:rPr>
                        <w:t>АЛЧЕВСК (ЛНР)</w:t>
                      </w:r>
                    </w:p>
                    <w:p w:rsidR="009900BC" w:rsidRPr="00D213F6" w:rsidRDefault="009900BC" w:rsidP="001207B9">
                      <w:pPr>
                        <w:pStyle w:val="a3"/>
                        <w:spacing w:after="0"/>
                        <w:ind w:right="-48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АШГАБАТ (Туркмения)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spacing w:after="0"/>
                        <w:ind w:right="-48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БЕЛГОРОД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0"/>
                        </w:tabs>
                        <w:spacing w:after="0"/>
                        <w:ind w:right="-48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БРЯНСК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0"/>
                        </w:tabs>
                        <w:spacing w:after="0"/>
                        <w:ind w:right="-48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ВОРОНЕЖ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ДОНЕЦК (ДНР)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ЕКАТЕРИНБУРГ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ЕРЕВАН (Армения)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КАРАГАНДА (Казахстан)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КОСТРОМА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-1701"/>
                          <w:tab w:val="left" w:pos="142"/>
                          <w:tab w:val="left" w:pos="1985"/>
                        </w:tabs>
                        <w:spacing w:after="0"/>
                        <w:ind w:right="-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КУРСК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1134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ЛУГАНСК (ЛНР)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1134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МИНСК (Беларусь)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1134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МОСКВА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1134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ОМСК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1134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ОРЕЛ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5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ПЕТРОПАВЛОВСК-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360"/>
                          <w:tab w:val="left" w:pos="567"/>
                          <w:tab w:val="left" w:pos="1560"/>
                          <w:tab w:val="left" w:pos="1985"/>
                        </w:tabs>
                        <w:spacing w:after="0"/>
                        <w:ind w:left="567"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-КАМЧАТСКИЙ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РОСТОВ-НА-ДОНУ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САНКТ-ПЕТЕРБУРГ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СЕВАСТОПОЛЬ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426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ТАГАНРОГ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ТАШКЕНТ (Узбекистан)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ТБИЛИСИ (Грузия)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985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ТУЛА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843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УСИНСК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843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ФЕОДОСИЯ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843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ХАБАРОВСК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843"/>
                        </w:tabs>
                        <w:spacing w:after="0"/>
                        <w:ind w:right="-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ЧЕЛЯБИНСК (Россия)</w:t>
                      </w:r>
                    </w:p>
                    <w:p w:rsidR="009900BC" w:rsidRPr="00D213F6" w:rsidRDefault="009900BC" w:rsidP="001207B9">
                      <w:pPr>
                        <w:pStyle w:val="a3"/>
                        <w:tabs>
                          <w:tab w:val="left" w:pos="0"/>
                          <w:tab w:val="left" w:pos="360"/>
                          <w:tab w:val="left" w:pos="1843"/>
                        </w:tabs>
                        <w:spacing w:after="0"/>
                        <w:ind w:right="-1"/>
                        <w:jc w:val="both"/>
                        <w:rPr>
                          <w:sz w:val="12"/>
                          <w:szCs w:val="12"/>
                        </w:rPr>
                      </w:pPr>
                      <w:r w:rsidRPr="00D213F6">
                        <w:rPr>
                          <w:b/>
                          <w:bCs/>
                          <w:sz w:val="12"/>
                          <w:szCs w:val="12"/>
                        </w:rPr>
                        <w:t>ЯКУТСК (Россия)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786155" w:rsidRDefault="00786155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2F7EB1" w:rsidRPr="00786155" w:rsidRDefault="002F7EB1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sz w:val="18"/>
          <w:szCs w:val="18"/>
        </w:rPr>
      </w:pPr>
    </w:p>
    <w:p w:rsidR="00BA2770" w:rsidRPr="00786155" w:rsidRDefault="00BA2770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bCs/>
          <w:sz w:val="18"/>
          <w:szCs w:val="18"/>
        </w:rPr>
      </w:pPr>
    </w:p>
    <w:p w:rsidR="001E0A09" w:rsidRPr="00786155" w:rsidRDefault="001E0A09" w:rsidP="00B4137E">
      <w:pPr>
        <w:pStyle w:val="a3"/>
        <w:tabs>
          <w:tab w:val="left" w:pos="0"/>
          <w:tab w:val="left" w:pos="360"/>
          <w:tab w:val="left" w:pos="1560"/>
          <w:tab w:val="left" w:pos="1701"/>
          <w:tab w:val="left" w:pos="1985"/>
        </w:tabs>
        <w:spacing w:after="0"/>
        <w:ind w:left="1701"/>
        <w:jc w:val="both"/>
        <w:rPr>
          <w:bCs/>
          <w:sz w:val="18"/>
          <w:szCs w:val="18"/>
        </w:rPr>
      </w:pPr>
    </w:p>
    <w:p w:rsidR="007A2109" w:rsidRDefault="007A2109">
      <w:pPr>
        <w:pStyle w:val="20"/>
        <w:widowControl/>
        <w:jc w:val="center"/>
        <w:outlineLvl w:val="1"/>
        <w:rPr>
          <w:sz w:val="24"/>
        </w:rPr>
      </w:pPr>
    </w:p>
    <w:p w:rsidR="007A2109" w:rsidRDefault="007A2109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C765FF" w:rsidRPr="00C765FF" w:rsidRDefault="00C765FF" w:rsidP="00C765FF"/>
    <w:p w:rsidR="00013EC2" w:rsidRDefault="00013EC2">
      <w:pPr>
        <w:pStyle w:val="20"/>
        <w:widowControl/>
        <w:jc w:val="center"/>
        <w:outlineLvl w:val="1"/>
        <w:rPr>
          <w:sz w:val="24"/>
        </w:rPr>
      </w:pPr>
    </w:p>
    <w:p w:rsidR="00646195" w:rsidRPr="00646195" w:rsidRDefault="00646195" w:rsidP="00646195"/>
    <w:p w:rsidR="00C21F51" w:rsidRDefault="001E0A09">
      <w:pPr>
        <w:pStyle w:val="20"/>
        <w:widowControl/>
        <w:jc w:val="center"/>
        <w:outlineLvl w:val="1"/>
        <w:rPr>
          <w:sz w:val="24"/>
        </w:rPr>
      </w:pPr>
      <w:r>
        <w:rPr>
          <w:sz w:val="24"/>
        </w:rPr>
        <w:t>П</w:t>
      </w:r>
      <w:r w:rsidR="00C21F51">
        <w:rPr>
          <w:sz w:val="24"/>
        </w:rPr>
        <w:t>РИГЛАСИТЕЛЬНЫЙ</w:t>
      </w:r>
    </w:p>
    <w:p w:rsidR="00C21F51" w:rsidRPr="001F4CEA" w:rsidRDefault="00C21F51" w:rsidP="00060C32">
      <w:pPr>
        <w:pStyle w:val="30"/>
        <w:widowControl/>
        <w:outlineLvl w:val="2"/>
        <w:rPr>
          <w:sz w:val="24"/>
        </w:rPr>
      </w:pPr>
      <w:r>
        <w:rPr>
          <w:sz w:val="24"/>
        </w:rPr>
        <w:t>БИЛЕТ № _</w:t>
      </w:r>
      <w:r w:rsidR="0075224B">
        <w:rPr>
          <w:sz w:val="24"/>
        </w:rPr>
        <w:t>__</w:t>
      </w:r>
    </w:p>
    <w:p w:rsidR="00C21F51" w:rsidRDefault="00C21F51" w:rsidP="00060C32">
      <w:pPr>
        <w:rPr>
          <w:sz w:val="10"/>
        </w:rPr>
      </w:pPr>
    </w:p>
    <w:p w:rsidR="00C21F51" w:rsidRPr="007E172D" w:rsidRDefault="001F4E20" w:rsidP="00060C32">
      <w:pPr>
        <w:pStyle w:val="3"/>
        <w:rPr>
          <w:lang w:val="ru-RU"/>
        </w:rPr>
      </w:pPr>
      <w:r>
        <w:t>X</w:t>
      </w:r>
      <w:r w:rsidR="0087048F">
        <w:t>X</w:t>
      </w:r>
      <w:r w:rsidR="00597310">
        <w:t>X</w:t>
      </w:r>
      <w:r w:rsidR="00737F2B">
        <w:t>I</w:t>
      </w:r>
      <w:r w:rsidR="00142D37">
        <w:t>I</w:t>
      </w:r>
    </w:p>
    <w:p w:rsidR="002C7C19" w:rsidRPr="002C7C19" w:rsidRDefault="00C21F51">
      <w:pPr>
        <w:pStyle w:val="31"/>
        <w:spacing w:line="192" w:lineRule="auto"/>
      </w:pPr>
      <w:r>
        <w:t>М</w:t>
      </w:r>
      <w:r w:rsidR="002C7C19">
        <w:t>еждународной научно-технической</w:t>
      </w:r>
    </w:p>
    <w:p w:rsidR="00C21F51" w:rsidRDefault="00C21F51">
      <w:pPr>
        <w:pStyle w:val="31"/>
        <w:spacing w:line="192" w:lineRule="auto"/>
      </w:pPr>
      <w:r>
        <w:t xml:space="preserve">конференции </w:t>
      </w:r>
    </w:p>
    <w:p w:rsidR="00C21F51" w:rsidRDefault="00C21F51">
      <w:pPr>
        <w:jc w:val="center"/>
        <w:rPr>
          <w:b/>
          <w:sz w:val="24"/>
        </w:rPr>
      </w:pPr>
      <w:r>
        <w:rPr>
          <w:b/>
          <w:sz w:val="24"/>
        </w:rPr>
        <w:t>«МАШИНОСТРОЕНИЕ И ТЕХНОСФЕРА</w:t>
      </w:r>
      <w:r>
        <w:rPr>
          <w:sz w:val="24"/>
        </w:rPr>
        <w:t xml:space="preserve"> </w:t>
      </w:r>
      <w:r>
        <w:rPr>
          <w:b/>
          <w:sz w:val="24"/>
        </w:rPr>
        <w:t>XXI ВЕКА»</w:t>
      </w:r>
    </w:p>
    <w:p w:rsidR="00C21F51" w:rsidRDefault="0059731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="002F7EB1">
        <w:rPr>
          <w:i/>
          <w:sz w:val="22"/>
          <w:szCs w:val="22"/>
        </w:rPr>
        <w:t>5</w:t>
      </w:r>
      <w:r w:rsidR="00C21F51">
        <w:rPr>
          <w:i/>
          <w:sz w:val="22"/>
          <w:szCs w:val="22"/>
        </w:rPr>
        <w:t xml:space="preserve"> – </w:t>
      </w:r>
      <w:r w:rsidR="002F7EB1">
        <w:rPr>
          <w:i/>
          <w:sz w:val="22"/>
          <w:szCs w:val="22"/>
        </w:rPr>
        <w:t>21</w:t>
      </w:r>
      <w:r w:rsidR="0087048F">
        <w:rPr>
          <w:i/>
          <w:sz w:val="22"/>
          <w:szCs w:val="22"/>
        </w:rPr>
        <w:t xml:space="preserve"> сентября 20</w:t>
      </w:r>
      <w:r>
        <w:rPr>
          <w:i/>
          <w:sz w:val="22"/>
          <w:szCs w:val="22"/>
        </w:rPr>
        <w:t>2</w:t>
      </w:r>
      <w:r w:rsidR="002F7EB1">
        <w:rPr>
          <w:i/>
          <w:sz w:val="22"/>
          <w:szCs w:val="22"/>
        </w:rPr>
        <w:t>5</w:t>
      </w:r>
      <w:r w:rsidR="00C21F51">
        <w:rPr>
          <w:i/>
          <w:sz w:val="22"/>
          <w:szCs w:val="22"/>
        </w:rPr>
        <w:t xml:space="preserve"> г</w:t>
      </w:r>
      <w:r w:rsidR="00C21F51" w:rsidRPr="00854222">
        <w:rPr>
          <w:i/>
          <w:sz w:val="22"/>
          <w:szCs w:val="22"/>
        </w:rPr>
        <w:t>,</w:t>
      </w:r>
    </w:p>
    <w:p w:rsidR="00C21F51" w:rsidRPr="00BD5873" w:rsidRDefault="00C21F5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г. </w:t>
      </w:r>
      <w:r w:rsidRPr="00BD5873">
        <w:rPr>
          <w:i/>
          <w:sz w:val="22"/>
          <w:szCs w:val="22"/>
        </w:rPr>
        <w:t>Севастополь</w:t>
      </w:r>
    </w:p>
    <w:p w:rsidR="004F0357" w:rsidRPr="00BD5873" w:rsidRDefault="004F0357" w:rsidP="004F0357">
      <w:pPr>
        <w:pStyle w:val="a3"/>
        <w:tabs>
          <w:tab w:val="left" w:pos="360"/>
        </w:tabs>
        <w:spacing w:after="0"/>
        <w:jc w:val="center"/>
        <w:rPr>
          <w:b/>
        </w:rPr>
      </w:pPr>
    </w:p>
    <w:p w:rsidR="004F0357" w:rsidRPr="00854222" w:rsidRDefault="004F0357" w:rsidP="004F0357">
      <w:pPr>
        <w:jc w:val="center"/>
        <w:rPr>
          <w:i/>
          <w:sz w:val="22"/>
          <w:szCs w:val="22"/>
        </w:rPr>
      </w:pPr>
    </w:p>
    <w:p w:rsidR="007A2109" w:rsidRPr="00013EC2" w:rsidRDefault="007A2109">
      <w:pPr>
        <w:jc w:val="center"/>
        <w:rPr>
          <w:i/>
          <w:sz w:val="10"/>
          <w:szCs w:val="10"/>
        </w:rPr>
      </w:pPr>
    </w:p>
    <w:p w:rsidR="00060C32" w:rsidRPr="004F0357" w:rsidRDefault="00B247F1">
      <w:pPr>
        <w:jc w:val="center"/>
        <w:rPr>
          <w:i/>
          <w:sz w:val="16"/>
        </w:rPr>
      </w:pPr>
      <w:r>
        <w:rPr>
          <w:i/>
          <w:sz w:val="16"/>
        </w:rPr>
        <w:object w:dxaOrig="1440" w:dyaOrig="1440">
          <v:group id="_x0000_s1034" style="position:absolute;left:0;text-align:left;margin-left:50.55pt;margin-top:2.35pt;width:135pt;height:91.55pt;z-index:251660288" coordorigin="12381,8910" coordsize="2880,2070">
            <v:shape id="_x0000_s1035" type="#_x0000_t75" style="position:absolute;left:12381;top:8910;width:2880;height:2070">
              <v:imagedata r:id="rId15" o:title=""/>
            </v:shape>
            <v:shape id="_x0000_s1036" type="#_x0000_t202" style="position:absolute;left:13530;top:10497;width:600;height:290" filled="f" stroked="f">
              <v:textbox style="mso-next-textbox:#_x0000_s1036">
                <w:txbxContent>
                  <w:p w:rsidR="009900BC" w:rsidRPr="00737F2B" w:rsidRDefault="009900BC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20</w:t>
                    </w:r>
                    <w:r w:rsidR="007E172D"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  <w:t>2</w:t>
                    </w:r>
                    <w:r w:rsidR="002F7EB1"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  <w:t>5</w:t>
                    </w:r>
                  </w:p>
                  <w:p w:rsidR="009900BC" w:rsidRPr="00530C09" w:rsidRDefault="009900BC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v:group>
          <o:OLEObject Type="Embed" ProgID="CorelPhotoPaint.Image.7" ShapeID="_x0000_s1035" DrawAspect="Content" ObjectID="_1794593073" r:id="rId16"/>
        </w:object>
      </w:r>
    </w:p>
    <w:p w:rsidR="00C21F51" w:rsidRDefault="00C21F51">
      <w:pPr>
        <w:jc w:val="center"/>
        <w:rPr>
          <w:i/>
          <w:sz w:val="16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C21F51" w:rsidRDefault="00C21F51">
      <w:pPr>
        <w:jc w:val="center"/>
        <w:rPr>
          <w:i/>
          <w:sz w:val="24"/>
        </w:rPr>
      </w:pPr>
    </w:p>
    <w:p w:rsidR="001207B9" w:rsidRDefault="001207B9">
      <w:pPr>
        <w:pStyle w:val="1"/>
      </w:pPr>
    </w:p>
    <w:p w:rsidR="007A2109" w:rsidRDefault="007A2109" w:rsidP="007A2109">
      <w:pPr>
        <w:rPr>
          <w:sz w:val="16"/>
          <w:szCs w:val="16"/>
        </w:rPr>
      </w:pPr>
    </w:p>
    <w:p w:rsidR="00C765FF" w:rsidRPr="00013EC2" w:rsidRDefault="00C765FF" w:rsidP="007A2109">
      <w:pPr>
        <w:rPr>
          <w:sz w:val="16"/>
          <w:szCs w:val="16"/>
        </w:rPr>
      </w:pPr>
    </w:p>
    <w:p w:rsidR="00C21F51" w:rsidRPr="00142D37" w:rsidRDefault="006D6765">
      <w:pPr>
        <w:pStyle w:val="1"/>
      </w:pPr>
      <w:r>
        <w:t>Донецк - 20</w:t>
      </w:r>
      <w:r w:rsidR="00737F2B">
        <w:t>2</w:t>
      </w:r>
      <w:r w:rsidR="002F7EB1">
        <w:t>5</w:t>
      </w:r>
    </w:p>
    <w:sectPr w:rsidR="00C21F51" w:rsidRPr="00142D37" w:rsidSect="007270C8">
      <w:pgSz w:w="16840" w:h="11907" w:orient="landscape" w:code="9"/>
      <w:pgMar w:top="680" w:right="454" w:bottom="680" w:left="680" w:header="720" w:footer="720" w:gutter="0"/>
      <w:cols w:num="3" w:space="1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A198C"/>
    <w:multiLevelType w:val="hybridMultilevel"/>
    <w:tmpl w:val="913C4A98"/>
    <w:lvl w:ilvl="0" w:tplc="BD94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5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6C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A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83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C7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A6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CB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A7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1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5F3BCB"/>
    <w:multiLevelType w:val="hybridMultilevel"/>
    <w:tmpl w:val="52CA7468"/>
    <w:lvl w:ilvl="0" w:tplc="A09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81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4E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AE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64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E7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81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A9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A4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C3A60"/>
    <w:multiLevelType w:val="hybridMultilevel"/>
    <w:tmpl w:val="3858EA92"/>
    <w:lvl w:ilvl="0" w:tplc="3424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8E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09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0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B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8B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6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F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24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6429F"/>
    <w:multiLevelType w:val="hybridMultilevel"/>
    <w:tmpl w:val="22C2F9B4"/>
    <w:lvl w:ilvl="0" w:tplc="590A3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A4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A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20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E7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85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8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0D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443F8"/>
    <w:multiLevelType w:val="hybridMultilevel"/>
    <w:tmpl w:val="A8346EAA"/>
    <w:lvl w:ilvl="0" w:tplc="AAAAAA0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28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0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22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0B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A8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88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8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F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A4165"/>
    <w:multiLevelType w:val="hybridMultilevel"/>
    <w:tmpl w:val="2716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B5613"/>
    <w:multiLevelType w:val="hybridMultilevel"/>
    <w:tmpl w:val="B04E22F6"/>
    <w:lvl w:ilvl="0" w:tplc="BDEA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00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8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64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2A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87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8E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4F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21C0A"/>
    <w:multiLevelType w:val="hybridMultilevel"/>
    <w:tmpl w:val="A0F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24A27"/>
    <w:multiLevelType w:val="hybridMultilevel"/>
    <w:tmpl w:val="22C2F9B4"/>
    <w:lvl w:ilvl="0" w:tplc="D0BEB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24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AE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06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2E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C3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06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3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4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7F"/>
    <w:rsid w:val="00000489"/>
    <w:rsid w:val="00004DB5"/>
    <w:rsid w:val="00013EC2"/>
    <w:rsid w:val="00044D74"/>
    <w:rsid w:val="00060C32"/>
    <w:rsid w:val="000735C8"/>
    <w:rsid w:val="000B4F36"/>
    <w:rsid w:val="000C16F4"/>
    <w:rsid w:val="000F0375"/>
    <w:rsid w:val="00105F30"/>
    <w:rsid w:val="001207B9"/>
    <w:rsid w:val="0013324F"/>
    <w:rsid w:val="001376BF"/>
    <w:rsid w:val="001426D6"/>
    <w:rsid w:val="00142D37"/>
    <w:rsid w:val="00153169"/>
    <w:rsid w:val="001A1100"/>
    <w:rsid w:val="001B4434"/>
    <w:rsid w:val="001B49C8"/>
    <w:rsid w:val="001D358C"/>
    <w:rsid w:val="001E0A09"/>
    <w:rsid w:val="001E595F"/>
    <w:rsid w:val="001F4CEA"/>
    <w:rsid w:val="001F4E20"/>
    <w:rsid w:val="001F5514"/>
    <w:rsid w:val="001F6AF4"/>
    <w:rsid w:val="002026B4"/>
    <w:rsid w:val="00207E39"/>
    <w:rsid w:val="002633AB"/>
    <w:rsid w:val="00265774"/>
    <w:rsid w:val="002748BC"/>
    <w:rsid w:val="00281F04"/>
    <w:rsid w:val="00283323"/>
    <w:rsid w:val="0028558A"/>
    <w:rsid w:val="002A07CB"/>
    <w:rsid w:val="002B6B7D"/>
    <w:rsid w:val="002C7C19"/>
    <w:rsid w:val="002D0A23"/>
    <w:rsid w:val="002E303A"/>
    <w:rsid w:val="002F7EB1"/>
    <w:rsid w:val="00306C7C"/>
    <w:rsid w:val="00322A5F"/>
    <w:rsid w:val="003A25DF"/>
    <w:rsid w:val="003C1942"/>
    <w:rsid w:val="003D1AB4"/>
    <w:rsid w:val="003E1119"/>
    <w:rsid w:val="003F6FB8"/>
    <w:rsid w:val="00401E69"/>
    <w:rsid w:val="00420223"/>
    <w:rsid w:val="00430A4B"/>
    <w:rsid w:val="004321D4"/>
    <w:rsid w:val="00441293"/>
    <w:rsid w:val="0044276E"/>
    <w:rsid w:val="00444594"/>
    <w:rsid w:val="00451197"/>
    <w:rsid w:val="00490183"/>
    <w:rsid w:val="00491D4A"/>
    <w:rsid w:val="004B0C04"/>
    <w:rsid w:val="004D4AF2"/>
    <w:rsid w:val="004D7E86"/>
    <w:rsid w:val="004E0356"/>
    <w:rsid w:val="004F0357"/>
    <w:rsid w:val="00501BFF"/>
    <w:rsid w:val="00512140"/>
    <w:rsid w:val="00530C09"/>
    <w:rsid w:val="00542F55"/>
    <w:rsid w:val="00546EE5"/>
    <w:rsid w:val="0055131A"/>
    <w:rsid w:val="00576766"/>
    <w:rsid w:val="00593C26"/>
    <w:rsid w:val="00597310"/>
    <w:rsid w:val="00597B41"/>
    <w:rsid w:val="005A631C"/>
    <w:rsid w:val="005B2F60"/>
    <w:rsid w:val="005C077A"/>
    <w:rsid w:val="005C21D1"/>
    <w:rsid w:val="005D645F"/>
    <w:rsid w:val="00605779"/>
    <w:rsid w:val="00606621"/>
    <w:rsid w:val="00606883"/>
    <w:rsid w:val="006129AF"/>
    <w:rsid w:val="00616104"/>
    <w:rsid w:val="00636A9C"/>
    <w:rsid w:val="00646195"/>
    <w:rsid w:val="006575E1"/>
    <w:rsid w:val="006615F5"/>
    <w:rsid w:val="00673DD9"/>
    <w:rsid w:val="00683F2C"/>
    <w:rsid w:val="006A4805"/>
    <w:rsid w:val="006A59BD"/>
    <w:rsid w:val="006B570A"/>
    <w:rsid w:val="006C3AD4"/>
    <w:rsid w:val="006C3DF0"/>
    <w:rsid w:val="006D6765"/>
    <w:rsid w:val="006E3637"/>
    <w:rsid w:val="006F790A"/>
    <w:rsid w:val="00714998"/>
    <w:rsid w:val="0071549F"/>
    <w:rsid w:val="007270C8"/>
    <w:rsid w:val="00737F2B"/>
    <w:rsid w:val="00743A6C"/>
    <w:rsid w:val="0075224B"/>
    <w:rsid w:val="00760CC2"/>
    <w:rsid w:val="00762917"/>
    <w:rsid w:val="007809EE"/>
    <w:rsid w:val="00786155"/>
    <w:rsid w:val="0078633C"/>
    <w:rsid w:val="007A2109"/>
    <w:rsid w:val="007A6955"/>
    <w:rsid w:val="007C3D8D"/>
    <w:rsid w:val="007C535F"/>
    <w:rsid w:val="007E172D"/>
    <w:rsid w:val="007E67A1"/>
    <w:rsid w:val="00814A7E"/>
    <w:rsid w:val="0084000E"/>
    <w:rsid w:val="008418B0"/>
    <w:rsid w:val="00854222"/>
    <w:rsid w:val="008550DE"/>
    <w:rsid w:val="0087048F"/>
    <w:rsid w:val="00874C40"/>
    <w:rsid w:val="00874FD6"/>
    <w:rsid w:val="0088207F"/>
    <w:rsid w:val="00883E0C"/>
    <w:rsid w:val="008965D9"/>
    <w:rsid w:val="008A277F"/>
    <w:rsid w:val="008B6FB7"/>
    <w:rsid w:val="008C714A"/>
    <w:rsid w:val="008D74D9"/>
    <w:rsid w:val="009053C2"/>
    <w:rsid w:val="00912280"/>
    <w:rsid w:val="00941779"/>
    <w:rsid w:val="009440D9"/>
    <w:rsid w:val="009601C5"/>
    <w:rsid w:val="00961A8A"/>
    <w:rsid w:val="00965BED"/>
    <w:rsid w:val="009663A3"/>
    <w:rsid w:val="009700B7"/>
    <w:rsid w:val="00981D3E"/>
    <w:rsid w:val="00984013"/>
    <w:rsid w:val="009900BC"/>
    <w:rsid w:val="009A2D19"/>
    <w:rsid w:val="009B1B70"/>
    <w:rsid w:val="009D0497"/>
    <w:rsid w:val="009E06AE"/>
    <w:rsid w:val="009F66AA"/>
    <w:rsid w:val="00A11E7E"/>
    <w:rsid w:val="00A174A8"/>
    <w:rsid w:val="00A30769"/>
    <w:rsid w:val="00A31A58"/>
    <w:rsid w:val="00A412BB"/>
    <w:rsid w:val="00A477B8"/>
    <w:rsid w:val="00A74935"/>
    <w:rsid w:val="00A77341"/>
    <w:rsid w:val="00A85F94"/>
    <w:rsid w:val="00AA4068"/>
    <w:rsid w:val="00AB1F97"/>
    <w:rsid w:val="00AC61AF"/>
    <w:rsid w:val="00AE36F6"/>
    <w:rsid w:val="00AE4E1F"/>
    <w:rsid w:val="00AE65CB"/>
    <w:rsid w:val="00B0137A"/>
    <w:rsid w:val="00B2083C"/>
    <w:rsid w:val="00B219BB"/>
    <w:rsid w:val="00B247F1"/>
    <w:rsid w:val="00B4137E"/>
    <w:rsid w:val="00B4524C"/>
    <w:rsid w:val="00B52283"/>
    <w:rsid w:val="00BA2770"/>
    <w:rsid w:val="00BA5E85"/>
    <w:rsid w:val="00BB27B0"/>
    <w:rsid w:val="00BC30E4"/>
    <w:rsid w:val="00BD2EFC"/>
    <w:rsid w:val="00BD5873"/>
    <w:rsid w:val="00BF02CD"/>
    <w:rsid w:val="00C00DDA"/>
    <w:rsid w:val="00C04563"/>
    <w:rsid w:val="00C132A4"/>
    <w:rsid w:val="00C21F51"/>
    <w:rsid w:val="00C55592"/>
    <w:rsid w:val="00C6236F"/>
    <w:rsid w:val="00C72714"/>
    <w:rsid w:val="00C72EE2"/>
    <w:rsid w:val="00C765FF"/>
    <w:rsid w:val="00C76C69"/>
    <w:rsid w:val="00C97CDB"/>
    <w:rsid w:val="00CA0367"/>
    <w:rsid w:val="00CF6442"/>
    <w:rsid w:val="00D077D9"/>
    <w:rsid w:val="00D213F6"/>
    <w:rsid w:val="00D32A34"/>
    <w:rsid w:val="00D456E9"/>
    <w:rsid w:val="00D80581"/>
    <w:rsid w:val="00D973A8"/>
    <w:rsid w:val="00DC5D49"/>
    <w:rsid w:val="00DD304A"/>
    <w:rsid w:val="00DE05E7"/>
    <w:rsid w:val="00DE21AE"/>
    <w:rsid w:val="00DF122C"/>
    <w:rsid w:val="00E007DF"/>
    <w:rsid w:val="00E20F97"/>
    <w:rsid w:val="00E44105"/>
    <w:rsid w:val="00E469C6"/>
    <w:rsid w:val="00E640E6"/>
    <w:rsid w:val="00EA1F94"/>
    <w:rsid w:val="00EA45C4"/>
    <w:rsid w:val="00EC03D5"/>
    <w:rsid w:val="00EC37DF"/>
    <w:rsid w:val="00EC6F57"/>
    <w:rsid w:val="00EE7C2B"/>
    <w:rsid w:val="00EF1BAA"/>
    <w:rsid w:val="00F0794F"/>
    <w:rsid w:val="00F64C0B"/>
    <w:rsid w:val="00F744E9"/>
    <w:rsid w:val="00F74F49"/>
    <w:rsid w:val="00F93C52"/>
    <w:rsid w:val="00FA1572"/>
    <w:rsid w:val="00FB00C0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,2"/>
    </o:shapelayout>
  </w:shapeDefaults>
  <w:decimalSymbol w:val=","/>
  <w:listSeparator w:val=";"/>
  <w14:docId w14:val="52818959"/>
  <w15:docId w15:val="{F18F8856-AC21-4C3C-9CFE-DB58289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 w:val="0"/>
      <w:jc w:val="center"/>
    </w:pPr>
    <w:rPr>
      <w:b/>
      <w:snapToGrid w:val="0"/>
      <w:sz w:val="28"/>
    </w:rPr>
  </w:style>
  <w:style w:type="paragraph" w:customStyle="1" w:styleId="20">
    <w:name w:val="заголовок 2"/>
    <w:basedOn w:val="a"/>
    <w:next w:val="a"/>
    <w:pPr>
      <w:keepNext/>
      <w:widowControl w:val="0"/>
      <w:jc w:val="both"/>
    </w:pPr>
    <w:rPr>
      <w:b/>
      <w:snapToGrid w:val="0"/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  <w:jc w:val="center"/>
    </w:pPr>
    <w:rPr>
      <w:b/>
      <w:snapToGrid w:val="0"/>
      <w:sz w:val="32"/>
    </w:rPr>
  </w:style>
  <w:style w:type="paragraph" w:styleId="a3">
    <w:name w:val="Body Text"/>
    <w:basedOn w:val="a"/>
    <w:link w:val="a4"/>
    <w:pPr>
      <w:widowControl w:val="0"/>
      <w:spacing w:after="120"/>
    </w:pPr>
    <w:rPr>
      <w:snapToGrid w:val="0"/>
    </w:rPr>
  </w:style>
  <w:style w:type="paragraph" w:customStyle="1" w:styleId="a5">
    <w:name w:val="диссертация"/>
    <w:basedOn w:val="a"/>
    <w:pPr>
      <w:widowControl w:val="0"/>
      <w:tabs>
        <w:tab w:val="left" w:pos="360"/>
      </w:tabs>
      <w:ind w:left="360" w:hanging="360"/>
    </w:pPr>
    <w:rPr>
      <w:snapToGrid w:val="0"/>
    </w:rPr>
  </w:style>
  <w:style w:type="paragraph" w:styleId="a6">
    <w:name w:val="Body Text Indent"/>
    <w:basedOn w:val="a"/>
    <w:pPr>
      <w:numPr>
        <w:ilvl w:val="12"/>
      </w:numPr>
      <w:jc w:val="both"/>
    </w:pPr>
    <w:rPr>
      <w:snapToGrid w:val="0"/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firstLine="567"/>
      <w:jc w:val="both"/>
    </w:pPr>
    <w:rPr>
      <w:bCs/>
      <w:sz w:val="22"/>
    </w:rPr>
  </w:style>
  <w:style w:type="paragraph" w:styleId="22">
    <w:name w:val="Body Text 2"/>
    <w:basedOn w:val="a"/>
    <w:pPr>
      <w:jc w:val="center"/>
    </w:pPr>
    <w:rPr>
      <w:b/>
      <w:sz w:val="24"/>
    </w:rPr>
  </w:style>
  <w:style w:type="paragraph" w:styleId="31">
    <w:name w:val="Body Text 3"/>
    <w:basedOn w:val="a"/>
    <w:pPr>
      <w:jc w:val="center"/>
    </w:pPr>
    <w:rPr>
      <w:sz w:val="24"/>
    </w:rPr>
  </w:style>
  <w:style w:type="paragraph" w:customStyle="1" w:styleId="CarCarCarCar">
    <w:name w:val="Car Car Знак Знак Car Car"/>
    <w:basedOn w:val="a"/>
    <w:rsid w:val="009B1B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rsid w:val="00EA4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45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277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A412B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ubk13@mail.ru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vpansionati.ru/" TargetMode="External"/><Relationship Id="rId12" Type="http://schemas.openxmlformats.org/officeDocument/2006/relationships/hyperlink" Target="http://konf-sev.donnt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hyperlink" Target="mailto:tm@fimm.donntu.ru" TargetMode="External"/><Relationship Id="rId11" Type="http://schemas.openxmlformats.org/officeDocument/2006/relationships/hyperlink" Target="mailto:mntk21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ntk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_laspi@mail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6D71-410D-4B03-A39E-B316B59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Уважаемые(ый, ая) коллеги(а) ____________________________________________________________</vt:lpstr>
    </vt:vector>
  </TitlesOfParts>
  <Company/>
  <LinksUpToDate>false</LinksUpToDate>
  <CharactersWithSpaces>5698</CharactersWithSpaces>
  <SharedDoc>false</SharedDoc>
  <HLinks>
    <vt:vector size="30" baseType="variant">
      <vt:variant>
        <vt:i4>3407911</vt:i4>
      </vt:variant>
      <vt:variant>
        <vt:i4>12</vt:i4>
      </vt:variant>
      <vt:variant>
        <vt:i4>0</vt:i4>
      </vt:variant>
      <vt:variant>
        <vt:i4>5</vt:i4>
      </vt:variant>
      <vt:variant>
        <vt:lpwstr>http://konf-sev.donntu.org/</vt:lpwstr>
      </vt:variant>
      <vt:variant>
        <vt:lpwstr/>
      </vt:variant>
      <vt:variant>
        <vt:i4>7733332</vt:i4>
      </vt:variant>
      <vt:variant>
        <vt:i4>9</vt:i4>
      </vt:variant>
      <vt:variant>
        <vt:i4>0</vt:i4>
      </vt:variant>
      <vt:variant>
        <vt:i4>5</vt:i4>
      </vt:variant>
      <vt:variant>
        <vt:lpwstr>mailto:mntk21@mail.ru</vt:lpwstr>
      </vt:variant>
      <vt:variant>
        <vt:lpwstr/>
      </vt:variant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mailto:tm@fimm.donntu.org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http://iumb.donntu.org/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mailto:mntk21@mail.ru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Уважаемые(ый, ая) коллеги(а) ____________________________________________________________</dc:title>
  <dc:creator>Sweta</dc:creator>
  <cp:lastModifiedBy>Alexandr</cp:lastModifiedBy>
  <cp:revision>12</cp:revision>
  <cp:lastPrinted>2020-07-10T12:03:00Z</cp:lastPrinted>
  <dcterms:created xsi:type="dcterms:W3CDTF">2022-09-03T17:26:00Z</dcterms:created>
  <dcterms:modified xsi:type="dcterms:W3CDTF">2024-12-01T18:18:00Z</dcterms:modified>
</cp:coreProperties>
</file>